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 xml:space="preserve">ДОГОВОР ТЕПЛОСНАБЖЕНИЯ № 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071"/>
      </w:tblGrid>
      <w:tr w:rsidR="00001ECA" w:rsidRPr="001803DB" w:rsidTr="00001ECA">
        <w:tc>
          <w:tcPr>
            <w:tcW w:w="5210" w:type="dxa"/>
            <w:hideMark/>
          </w:tcPr>
          <w:p w:rsidR="00001ECA" w:rsidRPr="001803DB" w:rsidRDefault="00001ECA" w:rsidP="009D1B82">
            <w:pPr>
              <w:pStyle w:val="af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г. Тюмень</w:t>
            </w:r>
          </w:p>
        </w:tc>
        <w:tc>
          <w:tcPr>
            <w:tcW w:w="5210" w:type="dxa"/>
            <w:hideMark/>
          </w:tcPr>
          <w:p w:rsidR="00001ECA" w:rsidRPr="001803DB" w:rsidRDefault="00001ECA" w:rsidP="00A910FD">
            <w:pPr>
              <w:pStyle w:val="af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«___» ________ 20</w:t>
            </w:r>
            <w:r w:rsidR="00A910FD">
              <w:rPr>
                <w:rFonts w:ascii="Times New Roman" w:hAnsi="Times New Roman" w:cs="Times New Roman"/>
                <w:sz w:val="22"/>
                <w:szCs w:val="22"/>
              </w:rPr>
              <w:t>2__</w:t>
            </w: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_ г.</w:t>
            </w:r>
          </w:p>
        </w:tc>
      </w:tr>
    </w:tbl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BD2DC8" w:rsidRPr="001803DB" w:rsidRDefault="00BD2DC8" w:rsidP="009D1B82">
      <w:pPr>
        <w:ind w:firstLine="709"/>
        <w:jc w:val="both"/>
        <w:rPr>
          <w:sz w:val="22"/>
          <w:szCs w:val="22"/>
        </w:rPr>
      </w:pPr>
      <w:r w:rsidRPr="001803DB">
        <w:rPr>
          <w:b/>
          <w:sz w:val="22"/>
          <w:szCs w:val="22"/>
        </w:rPr>
        <w:t>Акционерное общество «Автотеплотехник»</w:t>
      </w:r>
      <w:r w:rsidRPr="001803DB">
        <w:rPr>
          <w:sz w:val="22"/>
          <w:szCs w:val="22"/>
        </w:rPr>
        <w:t xml:space="preserve"> </w:t>
      </w:r>
      <w:r w:rsidRPr="001803DB">
        <w:rPr>
          <w:b/>
          <w:sz w:val="22"/>
          <w:szCs w:val="22"/>
        </w:rPr>
        <w:t>(</w:t>
      </w:r>
      <w:r w:rsidR="006340DD">
        <w:rPr>
          <w:b/>
          <w:sz w:val="22"/>
          <w:szCs w:val="22"/>
        </w:rPr>
        <w:t xml:space="preserve">сокращенно - </w:t>
      </w:r>
      <w:r w:rsidRPr="001803DB">
        <w:rPr>
          <w:b/>
          <w:sz w:val="22"/>
          <w:szCs w:val="22"/>
        </w:rPr>
        <w:t>АО «Автотеплотехник»),</w:t>
      </w:r>
      <w:r w:rsidR="00001ECA" w:rsidRPr="001803DB">
        <w:rPr>
          <w:sz w:val="22"/>
          <w:szCs w:val="22"/>
        </w:rPr>
        <w:t xml:space="preserve"> именуемое в дальнейшем «Теплоснабжающая организация» или  «ТСО»), в лице </w:t>
      </w:r>
      <w:r w:rsidRPr="001803DB">
        <w:rPr>
          <w:sz w:val="22"/>
          <w:szCs w:val="22"/>
        </w:rPr>
        <w:t xml:space="preserve"> генерального директора </w:t>
      </w:r>
      <w:r w:rsidRPr="001803DB">
        <w:rPr>
          <w:b/>
          <w:sz w:val="22"/>
          <w:szCs w:val="22"/>
        </w:rPr>
        <w:t>Зайцева Сергея Ивановича,</w:t>
      </w:r>
      <w:r w:rsidRPr="001803DB">
        <w:rPr>
          <w:sz w:val="22"/>
          <w:szCs w:val="22"/>
        </w:rPr>
        <w:t xml:space="preserve"> действующего на основании Устава</w:t>
      </w:r>
      <w:r w:rsidR="00001ECA" w:rsidRPr="001803DB">
        <w:rPr>
          <w:sz w:val="22"/>
          <w:szCs w:val="22"/>
        </w:rPr>
        <w:t xml:space="preserve">, с одной стороны, и </w:t>
      </w:r>
    </w:p>
    <w:p w:rsidR="00001ECA" w:rsidRPr="001803DB" w:rsidRDefault="006340DD" w:rsidP="009D1B8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</w:t>
      </w:r>
      <w:r w:rsidR="00BD2DC8" w:rsidRPr="001803D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сокращенно - _____________________</w:t>
      </w:r>
      <w:r w:rsidR="00BD2DC8" w:rsidRPr="001803DB">
        <w:rPr>
          <w:b/>
          <w:sz w:val="22"/>
          <w:szCs w:val="22"/>
        </w:rPr>
        <w:t>)</w:t>
      </w:r>
      <w:r w:rsidR="00001ECA" w:rsidRPr="001803DB">
        <w:rPr>
          <w:sz w:val="22"/>
          <w:szCs w:val="22"/>
        </w:rPr>
        <w:t>, именуем</w:t>
      </w:r>
      <w:r w:rsidR="00BD2DC8" w:rsidRPr="001803DB">
        <w:rPr>
          <w:sz w:val="22"/>
          <w:szCs w:val="22"/>
        </w:rPr>
        <w:t>ое</w:t>
      </w:r>
      <w:r w:rsidR="00001ECA" w:rsidRPr="001803DB">
        <w:rPr>
          <w:sz w:val="22"/>
          <w:szCs w:val="22"/>
        </w:rPr>
        <w:t xml:space="preserve"> в дальнейшем «Потребитель», </w:t>
      </w:r>
      <w:r w:rsidR="007106C0" w:rsidRPr="001803DB">
        <w:rPr>
          <w:sz w:val="22"/>
          <w:szCs w:val="22"/>
        </w:rPr>
        <w:t xml:space="preserve">в лице директора </w:t>
      </w:r>
      <w:r>
        <w:rPr>
          <w:b/>
          <w:sz w:val="22"/>
          <w:szCs w:val="22"/>
        </w:rPr>
        <w:t>______________________</w:t>
      </w:r>
      <w:r w:rsidR="007106C0" w:rsidRPr="001803DB">
        <w:rPr>
          <w:sz w:val="22"/>
          <w:szCs w:val="22"/>
        </w:rPr>
        <w:t xml:space="preserve"> </w:t>
      </w:r>
      <w:r w:rsidR="00001ECA" w:rsidRPr="001803DB">
        <w:rPr>
          <w:sz w:val="22"/>
          <w:szCs w:val="22"/>
        </w:rPr>
        <w:t>действующ</w:t>
      </w:r>
      <w:r w:rsidR="007106C0" w:rsidRPr="001803DB">
        <w:rPr>
          <w:sz w:val="22"/>
          <w:szCs w:val="22"/>
        </w:rPr>
        <w:t>ее</w:t>
      </w:r>
      <w:r w:rsidR="00001ECA" w:rsidRPr="001803DB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</w:t>
      </w:r>
      <w:r w:rsidR="00001ECA" w:rsidRPr="001803DB">
        <w:rPr>
          <w:sz w:val="22"/>
          <w:szCs w:val="22"/>
        </w:rPr>
        <w:t xml:space="preserve">, с другой стороны, вместе именуемые «Стороны», заключили настоящий </w:t>
      </w:r>
      <w:r w:rsidR="00001ECA" w:rsidRPr="002A4FDE">
        <w:rPr>
          <w:b/>
          <w:sz w:val="22"/>
          <w:szCs w:val="22"/>
        </w:rPr>
        <w:t xml:space="preserve">Договор теплоснабжения (далее по тексту </w:t>
      </w:r>
      <w:r w:rsidR="00BB0E1C" w:rsidRPr="002A4FDE">
        <w:rPr>
          <w:b/>
          <w:sz w:val="22"/>
          <w:szCs w:val="22"/>
        </w:rPr>
        <w:t xml:space="preserve">– </w:t>
      </w:r>
      <w:r w:rsidR="00001ECA" w:rsidRPr="002A4FDE">
        <w:rPr>
          <w:b/>
          <w:sz w:val="22"/>
          <w:szCs w:val="22"/>
        </w:rPr>
        <w:t>Договор)</w:t>
      </w:r>
      <w:r w:rsidR="00001ECA" w:rsidRPr="001803DB">
        <w:rPr>
          <w:sz w:val="22"/>
          <w:szCs w:val="22"/>
        </w:rPr>
        <w:t xml:space="preserve"> о нижеследующем: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1.</w:t>
      </w:r>
      <w:r w:rsidRPr="001803DB">
        <w:rPr>
          <w:rFonts w:ascii="Times New Roman" w:hAnsi="Times New Roman" w:cs="Times New Roman"/>
          <w:b/>
          <w:sz w:val="22"/>
          <w:szCs w:val="22"/>
        </w:rPr>
        <w:tab/>
        <w:t>Термины и определения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1.1.</w:t>
      </w:r>
      <w:r w:rsidRPr="001803DB">
        <w:rPr>
          <w:rFonts w:ascii="Times New Roman" w:hAnsi="Times New Roman" w:cs="Times New Roman"/>
          <w:sz w:val="22"/>
          <w:szCs w:val="22"/>
        </w:rPr>
        <w:tab/>
        <w:t>Основные понятия и терминология настоящего Договора установлены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</w:t>
      </w:r>
      <w:r w:rsidR="00BB0E1C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№ 354</w:t>
      </w:r>
      <w:r w:rsidR="00BB0E1C" w:rsidRPr="001803DB">
        <w:rPr>
          <w:rFonts w:ascii="Times New Roman" w:hAnsi="Times New Roman" w:cs="Times New Roman"/>
          <w:sz w:val="22"/>
          <w:szCs w:val="22"/>
        </w:rPr>
        <w:t>,</w:t>
      </w:r>
      <w:r w:rsidRPr="001803DB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 РФ в сфере теплоснабжения.</w:t>
      </w:r>
    </w:p>
    <w:p w:rsidR="007106C0" w:rsidRPr="001803DB" w:rsidRDefault="007106C0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aff4"/>
        <w:numPr>
          <w:ilvl w:val="0"/>
          <w:numId w:val="17"/>
        </w:numPr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 xml:space="preserve">Предмет Договора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2.1.  По настоящему Договору Теплоснабжающая организация обязуется поставлять Потребителю тепловую энергию, теплоноситель в нежилое помещение, расположенное в многоквартирном доме (далее – нежилое помещение), а Потребитель обязан принять и оплатить тепловую энергию, соблюдая режим потребления тепловой энергии,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2.2. Отпуск тепловой энергии, теплоносителя на объекты, указанные в Приложении № 1 к Договору, производится через присоединенную сеть в точке поставки на границе балансовой принадлежности сетей ТСО или теплосетевой организации и Потребителя, установленной актом разграничения балансовой принадлежности сетей и эксплуатационной ответственности Сторон, являющимся Приложением № 3 к Договору (далее – АРБП). </w:t>
      </w:r>
    </w:p>
    <w:p w:rsidR="00001ECA" w:rsidRPr="001803DB" w:rsidRDefault="00001ECA" w:rsidP="009D1B8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2.3.</w:t>
      </w:r>
      <w:r w:rsidR="006B4AE0" w:rsidRPr="001803DB">
        <w:rPr>
          <w:sz w:val="22"/>
          <w:szCs w:val="22"/>
        </w:rPr>
        <w:t xml:space="preserve"> </w:t>
      </w:r>
      <w:r w:rsidRPr="001803DB">
        <w:rPr>
          <w:sz w:val="22"/>
          <w:szCs w:val="22"/>
        </w:rPr>
        <w:t xml:space="preserve">При исполнении настоящего Договора, а также по всем вопросам, не оговоренным настоящим Договором, Стороны обязуются руководствоваться действующим законодательством РФ, в том числе, но не ограничиваясь, Федеральным законом от 27.07.2010 № 190-ФЗ «О теплоснабжении» (далее – Закон о теплоснабжении), Правилами организации теплоснабжения в Российской Федерации, утвержденными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(далее </w:t>
      </w:r>
      <w:r w:rsidR="00BB0E1C" w:rsidRPr="001803DB">
        <w:rPr>
          <w:sz w:val="22"/>
          <w:szCs w:val="22"/>
        </w:rPr>
        <w:t>–</w:t>
      </w:r>
      <w:r w:rsidRPr="001803DB">
        <w:rPr>
          <w:sz w:val="22"/>
          <w:szCs w:val="22"/>
        </w:rPr>
        <w:t xml:space="preserve"> Правила организации теплоснабжения),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 xml:space="preserve">Правила предоставления коммунальных услуг), Правилами коммерческого учета тепловой энергии, теплоносителя, утвержденными постановлением Правительства РФ от 18.11.2013 № 1034 (далее – Правила коммерческого учета), Методикой осуществления коммерческого учета тепловой энергии, теплоносителя, утвержденной приказом Минстроя России от 17.03.2014 № 99/пр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 xml:space="preserve">Методика коммерческого учета тепловой энергии, теплоносителя), Правилами технической эксплуатации энергоустановок, утвержденными приказом Минэнерго РФ от 24.03.2003 </w:t>
      </w:r>
      <w:r w:rsidR="00BB0E1C" w:rsidRPr="001803DB">
        <w:rPr>
          <w:sz w:val="22"/>
          <w:szCs w:val="22"/>
        </w:rPr>
        <w:t xml:space="preserve">              </w:t>
      </w:r>
      <w:r w:rsidRPr="001803DB">
        <w:rPr>
          <w:sz w:val="22"/>
          <w:szCs w:val="22"/>
        </w:rPr>
        <w:t xml:space="preserve">№ 115, приказом Минрегиона России от 28.12.2009 № 610 «Об утверждении правил установления и изменения (пересмотра) тепловых нагрузок» и иными нормативными правовыми актами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>НПА), в том числе субъектов Российской Федерации.</w:t>
      </w:r>
    </w:p>
    <w:p w:rsidR="00001ECA" w:rsidRPr="001803DB" w:rsidRDefault="00001ECA" w:rsidP="009D1B82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В случае внесения изменений в вышеуказанные НПА, а также в случае принятия новых НПА, регулирующих отношения между ТСО и Потребителем, внесения соответствующих изменений в настоящий Договор не требуется. Условия настоящего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 В случае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001ECA" w:rsidRDefault="00001ECA" w:rsidP="009D1B82">
      <w:pPr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         2.4. ТСО и Потребитель в случаях, не урегулированных настоящим Договором, обязуются руководствоваться действующим законодательством Российской Федерации.</w:t>
      </w:r>
    </w:p>
    <w:p w:rsidR="004D1EB0" w:rsidRDefault="004D1EB0" w:rsidP="009D1B82">
      <w:pPr>
        <w:jc w:val="both"/>
        <w:rPr>
          <w:sz w:val="22"/>
          <w:szCs w:val="22"/>
        </w:rPr>
      </w:pPr>
    </w:p>
    <w:p w:rsidR="006340DD" w:rsidRPr="001803DB" w:rsidRDefault="006340DD" w:rsidP="009D1B82">
      <w:pPr>
        <w:jc w:val="both"/>
        <w:rPr>
          <w:sz w:val="22"/>
          <w:szCs w:val="22"/>
        </w:rPr>
      </w:pPr>
    </w:p>
    <w:p w:rsidR="00001ECA" w:rsidRPr="001803DB" w:rsidRDefault="00001ECA" w:rsidP="009D1B82">
      <w:pPr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1803DB">
        <w:rPr>
          <w:b/>
          <w:sz w:val="22"/>
          <w:szCs w:val="22"/>
        </w:rPr>
        <w:lastRenderedPageBreak/>
        <w:t>Требования к количеству и качеству тепловой энергии и режиму потребления</w:t>
      </w:r>
    </w:p>
    <w:p w:rsidR="00001ECA" w:rsidRPr="001803DB" w:rsidRDefault="00001ECA" w:rsidP="009D1B82">
      <w:pPr>
        <w:pStyle w:val="Bodytext20"/>
        <w:numPr>
          <w:ilvl w:val="1"/>
          <w:numId w:val="18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 w:rsidRPr="001803DB">
        <w:rPr>
          <w:sz w:val="22"/>
          <w:szCs w:val="22"/>
        </w:rPr>
        <w:t>ТСО поставляет Потребителю</w:t>
      </w:r>
      <w:r w:rsidR="006340DD">
        <w:rPr>
          <w:sz w:val="22"/>
          <w:szCs w:val="22"/>
        </w:rPr>
        <w:t xml:space="preserve"> для </w:t>
      </w:r>
      <w:r w:rsidR="00304D1B">
        <w:rPr>
          <w:sz w:val="22"/>
          <w:szCs w:val="22"/>
        </w:rPr>
        <w:t xml:space="preserve">объектов теплопотребления, указанных в Приложении № 1 к настоящему Договору, </w:t>
      </w:r>
      <w:r w:rsidR="006340DD">
        <w:rPr>
          <w:sz w:val="22"/>
          <w:szCs w:val="22"/>
        </w:rPr>
        <w:t xml:space="preserve"> </w:t>
      </w:r>
      <w:r w:rsidRPr="001803DB">
        <w:rPr>
          <w:sz w:val="22"/>
          <w:szCs w:val="22"/>
        </w:rPr>
        <w:t>тепловую энергию, теплоноситель в количестве и качеством, установленным настоящим Договором, позволяющим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3.2. Для соблюдения параметров качества тепловой энергии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теплоснабжения, по усредненной температуре наружного воздуха за промежуток времени в пределах 12 - 24 ч, определяемый диспетчером тепловой сети в зависимости от длины сетей, климатических условий и других факторов.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Отклонения от заданного режима на источнике теплоты предусматриваются не более: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температуре воды, поступающей в тепловую сеть, - +/- 3%;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давлению в подающем трубопроводе, - +/- 5%;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давлению в обратном трубопроводе, - +/- 0,2 кгс/см</w:t>
      </w:r>
      <w:r w:rsidRPr="001803DB">
        <w:rPr>
          <w:sz w:val="22"/>
          <w:szCs w:val="22"/>
          <w:vertAlign w:val="superscript"/>
        </w:rPr>
        <w:t>2</w:t>
      </w:r>
      <w:r w:rsidRPr="001803DB">
        <w:rPr>
          <w:sz w:val="22"/>
          <w:szCs w:val="22"/>
        </w:rPr>
        <w:t>.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Отклонение фактической среднесуточной температуры обратной воды из тепловой сети может превышать заданную графиком не более чем на +5%. Понижение фактической температуры обратной воды по сравнению с температурным графиком не лимитируется.</w:t>
      </w:r>
    </w:p>
    <w:p w:rsidR="004D1EB0" w:rsidRDefault="00001ECA" w:rsidP="004D1EB0">
      <w:pPr>
        <w:pStyle w:val="HTM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Присоединенная мощность (тепловая нагрузка) объектов Потребителя к сетям ТСО составляет  </w:t>
      </w:r>
      <w:r w:rsidR="00EC624D">
        <w:rPr>
          <w:rFonts w:ascii="Times New Roman" w:hAnsi="Times New Roman" w:cs="Times New Roman"/>
          <w:b/>
          <w:sz w:val="22"/>
          <w:szCs w:val="22"/>
        </w:rPr>
        <w:t xml:space="preserve">______________ </w:t>
      </w:r>
      <w:r w:rsidRPr="001803DB">
        <w:rPr>
          <w:rFonts w:ascii="Times New Roman" w:hAnsi="Times New Roman" w:cs="Times New Roman"/>
          <w:b/>
          <w:sz w:val="22"/>
          <w:szCs w:val="22"/>
        </w:rPr>
        <w:t xml:space="preserve"> Гкал/час</w:t>
      </w:r>
      <w:r w:rsidRPr="001803DB">
        <w:rPr>
          <w:rFonts w:ascii="Times New Roman" w:hAnsi="Times New Roman" w:cs="Times New Roman"/>
          <w:sz w:val="22"/>
          <w:szCs w:val="22"/>
        </w:rPr>
        <w:t>, в т.ч.</w:t>
      </w:r>
      <w:r w:rsidR="004D1EB0">
        <w:rPr>
          <w:rFonts w:ascii="Times New Roman" w:hAnsi="Times New Roman" w:cs="Times New Roman"/>
          <w:sz w:val="22"/>
          <w:szCs w:val="22"/>
        </w:rPr>
        <w:t>:</w:t>
      </w:r>
    </w:p>
    <w:p w:rsidR="004D1EB0" w:rsidRPr="004D1EB0" w:rsidRDefault="00001ECA" w:rsidP="004D1EB0">
      <w:pPr>
        <w:pStyle w:val="af0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1EB0">
        <w:rPr>
          <w:rFonts w:ascii="Times New Roman" w:hAnsi="Times New Roman" w:cs="Times New Roman"/>
          <w:sz w:val="22"/>
          <w:szCs w:val="22"/>
        </w:rPr>
        <w:t>на отопление</w:t>
      </w:r>
      <w:r w:rsidR="00EC624D">
        <w:rPr>
          <w:rFonts w:ascii="Times New Roman" w:hAnsi="Times New Roman" w:cs="Times New Roman"/>
          <w:sz w:val="22"/>
          <w:szCs w:val="22"/>
        </w:rPr>
        <w:t xml:space="preserve"> ________ </w:t>
      </w:r>
      <w:r w:rsidRPr="004D1EB0">
        <w:rPr>
          <w:rFonts w:ascii="Times New Roman" w:hAnsi="Times New Roman" w:cs="Times New Roman"/>
          <w:sz w:val="22"/>
          <w:szCs w:val="22"/>
        </w:rPr>
        <w:t xml:space="preserve"> Гкал/час</w:t>
      </w:r>
      <w:r w:rsidR="004D1EB0" w:rsidRPr="004D1EB0">
        <w:rPr>
          <w:rFonts w:ascii="Times New Roman" w:hAnsi="Times New Roman" w:cs="Times New Roman"/>
          <w:sz w:val="22"/>
          <w:szCs w:val="22"/>
        </w:rPr>
        <w:t xml:space="preserve"> при температуре наружного воздуха Тнв -35  град. С;</w:t>
      </w:r>
    </w:p>
    <w:p w:rsidR="004D1EB0" w:rsidRPr="004D1EB0" w:rsidRDefault="00EC624D" w:rsidP="004D1EB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вентиляцию _______</w:t>
      </w:r>
      <w:r w:rsidR="004D1EB0" w:rsidRPr="004D1EB0">
        <w:rPr>
          <w:rFonts w:ascii="Times New Roman" w:hAnsi="Times New Roman" w:cs="Times New Roman"/>
          <w:sz w:val="22"/>
          <w:szCs w:val="22"/>
        </w:rPr>
        <w:t xml:space="preserve"> Гкал/час;</w:t>
      </w:r>
    </w:p>
    <w:p w:rsidR="004D1EB0" w:rsidRPr="004D1EB0" w:rsidRDefault="004D1EB0" w:rsidP="004D1EB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1EB0">
        <w:rPr>
          <w:rFonts w:ascii="Times New Roman" w:hAnsi="Times New Roman" w:cs="Times New Roman"/>
          <w:sz w:val="22"/>
          <w:szCs w:val="22"/>
        </w:rPr>
        <w:t xml:space="preserve">на  </w:t>
      </w:r>
      <w:r w:rsidR="00001ECA" w:rsidRPr="004D1EB0">
        <w:rPr>
          <w:rFonts w:ascii="Times New Roman" w:hAnsi="Times New Roman" w:cs="Times New Roman"/>
          <w:sz w:val="22"/>
          <w:szCs w:val="22"/>
        </w:rPr>
        <w:t xml:space="preserve">ГВС </w:t>
      </w:r>
      <w:r w:rsidR="00EC624D">
        <w:rPr>
          <w:rFonts w:ascii="Times New Roman" w:hAnsi="Times New Roman" w:cs="Times New Roman"/>
          <w:sz w:val="22"/>
          <w:szCs w:val="22"/>
        </w:rPr>
        <w:t>______________</w:t>
      </w:r>
      <w:r w:rsidR="007106C0" w:rsidRPr="004D1EB0">
        <w:rPr>
          <w:rFonts w:ascii="Times New Roman" w:hAnsi="Times New Roman" w:cs="Times New Roman"/>
          <w:sz w:val="22"/>
          <w:szCs w:val="22"/>
        </w:rPr>
        <w:t xml:space="preserve"> </w:t>
      </w:r>
      <w:r w:rsidR="00001ECA" w:rsidRPr="004D1EB0">
        <w:rPr>
          <w:rFonts w:ascii="Times New Roman" w:hAnsi="Times New Roman" w:cs="Times New Roman"/>
          <w:sz w:val="22"/>
          <w:szCs w:val="22"/>
        </w:rPr>
        <w:t xml:space="preserve">Гкал/час; </w:t>
      </w:r>
    </w:p>
    <w:p w:rsidR="00001ECA" w:rsidRPr="001803DB" w:rsidRDefault="00001ECA" w:rsidP="004D1EB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(присоединенная тепловая нагрузка по каждому объекту теплопотребления определяется Приложением № 1 к Договору).</w:t>
      </w:r>
    </w:p>
    <w:p w:rsidR="00001ECA" w:rsidRDefault="00001ECA" w:rsidP="009D1B8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2A4FDE">
        <w:rPr>
          <w:rFonts w:ascii="Times New Roman" w:hAnsi="Times New Roman" w:cs="Times New Roman"/>
          <w:sz w:val="22"/>
          <w:szCs w:val="22"/>
        </w:rPr>
        <w:t>4</w:t>
      </w:r>
      <w:r w:rsidRPr="001803DB">
        <w:rPr>
          <w:rFonts w:ascii="Times New Roman" w:hAnsi="Times New Roman" w:cs="Times New Roman"/>
          <w:sz w:val="22"/>
          <w:szCs w:val="22"/>
        </w:rPr>
        <w:t>. Ориентировочный договорной объём отпуска тепловой энергии,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</w:t>
      </w:r>
      <w:r w:rsidR="002A14E4" w:rsidRPr="002A14E4">
        <w:rPr>
          <w:rFonts w:ascii="Times New Roman" w:hAnsi="Times New Roman" w:cs="Times New Roman"/>
          <w:sz w:val="22"/>
          <w:szCs w:val="22"/>
        </w:rPr>
        <w:t xml:space="preserve"> </w:t>
      </w:r>
      <w:r w:rsidR="00BC0B28">
        <w:rPr>
          <w:rFonts w:ascii="Times New Roman" w:hAnsi="Times New Roman" w:cs="Times New Roman"/>
          <w:sz w:val="22"/>
          <w:szCs w:val="22"/>
        </w:rPr>
        <w:t>_____ Г</w:t>
      </w:r>
      <w:r w:rsidRPr="002A14E4">
        <w:rPr>
          <w:rFonts w:ascii="Times New Roman" w:hAnsi="Times New Roman" w:cs="Times New Roman"/>
          <w:b/>
          <w:sz w:val="22"/>
          <w:szCs w:val="22"/>
        </w:rPr>
        <w:t>кал</w:t>
      </w:r>
      <w:r w:rsidR="002A14E4" w:rsidRPr="002A14E4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2A14E4">
        <w:rPr>
          <w:rFonts w:ascii="Times New Roman" w:hAnsi="Times New Roman" w:cs="Times New Roman"/>
          <w:b/>
          <w:sz w:val="22"/>
          <w:szCs w:val="22"/>
        </w:rPr>
        <w:t xml:space="preserve"> _</w:t>
      </w:r>
      <w:r w:rsidR="004D1EB0" w:rsidRPr="002A14E4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2A14E4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2A14E4">
        <w:rPr>
          <w:rFonts w:ascii="Times New Roman" w:hAnsi="Times New Roman" w:cs="Times New Roman"/>
          <w:b/>
          <w:sz w:val="22"/>
          <w:szCs w:val="22"/>
        </w:rPr>
        <w:t>_м</w:t>
      </w:r>
      <w:r w:rsidRPr="002A14E4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1803DB">
        <w:rPr>
          <w:rFonts w:ascii="Times New Roman" w:hAnsi="Times New Roman" w:cs="Times New Roman"/>
          <w:sz w:val="22"/>
          <w:szCs w:val="22"/>
        </w:rPr>
        <w:t xml:space="preserve">   (Приложение № 2 к Договору).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709"/>
        <w:jc w:val="both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3.</w:t>
      </w:r>
      <w:r w:rsidR="004D1EB0">
        <w:rPr>
          <w:b/>
          <w:sz w:val="22"/>
          <w:szCs w:val="22"/>
        </w:rPr>
        <w:t>6</w:t>
      </w:r>
      <w:r w:rsidRPr="001803DB">
        <w:rPr>
          <w:b/>
          <w:sz w:val="22"/>
          <w:szCs w:val="22"/>
        </w:rPr>
        <w:t>. ТСО обязуется: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3.</w:t>
      </w:r>
      <w:r w:rsidR="004D1EB0">
        <w:rPr>
          <w:sz w:val="22"/>
          <w:szCs w:val="22"/>
        </w:rPr>
        <w:t>6</w:t>
      </w:r>
      <w:r w:rsidRPr="001803DB">
        <w:rPr>
          <w:sz w:val="22"/>
          <w:szCs w:val="22"/>
        </w:rPr>
        <w:t>.1. Поддерживать в точке поставки величину давления, обеспечивающую перепад давления между подающим и обратным трубопроводами, обеспечивающий распределение гидравлических нагрузок в соответствии с расчетными величинами.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3.</w:t>
      </w:r>
      <w:r w:rsidR="004D1EB0">
        <w:rPr>
          <w:sz w:val="22"/>
          <w:szCs w:val="22"/>
        </w:rPr>
        <w:t>6</w:t>
      </w:r>
      <w:r w:rsidRPr="001803DB">
        <w:rPr>
          <w:sz w:val="22"/>
          <w:szCs w:val="22"/>
        </w:rPr>
        <w:t>.2.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 для поддержания на границе эксплуатационной ответственности Потребителя и ТСО температуры подающей сетевой воды, позволяющей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   Исполнение данного условия ТСО является встречным к условию соблюдения режима потребления Потребителем. Несоблюдение Потребителем режима потребления освобождает ТСО от ответственности за нарушение качества поставляемых тепловой энергии,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4D1EB0"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>.3.  Обеспечить качество теплоносителя в части водно-химического режима тепловых сетей в точке поставки в соответствии с действующими нормами и правилами.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b/>
          <w:sz w:val="22"/>
          <w:szCs w:val="22"/>
        </w:rPr>
        <w:t>3.</w:t>
      </w:r>
      <w:r w:rsidR="004D1EB0">
        <w:rPr>
          <w:b/>
          <w:sz w:val="22"/>
          <w:szCs w:val="22"/>
        </w:rPr>
        <w:t>7</w:t>
      </w:r>
      <w:r w:rsidRPr="001803DB">
        <w:rPr>
          <w:b/>
          <w:sz w:val="22"/>
          <w:szCs w:val="22"/>
        </w:rPr>
        <w:t>. Потребитель обязуется</w:t>
      </w:r>
      <w:r w:rsidRPr="001803DB">
        <w:rPr>
          <w:sz w:val="22"/>
          <w:szCs w:val="22"/>
        </w:rPr>
        <w:t xml:space="preserve"> самостоятельно, либо с привлечением </w:t>
      </w:r>
      <w:r w:rsidR="00890746" w:rsidRPr="001803DB">
        <w:rPr>
          <w:sz w:val="22"/>
          <w:szCs w:val="22"/>
        </w:rPr>
        <w:t>соответствующих лиц,</w:t>
      </w:r>
      <w:r w:rsidRPr="001803DB">
        <w:rPr>
          <w:sz w:val="22"/>
          <w:szCs w:val="22"/>
        </w:rPr>
        <w:t xml:space="preserve"> отвечающих требованиям, установленным действующим законодательством РФ для осуществления таких действий на основании соответствующего договора по содержанию и обслуживанию внутридомовых инженерных систем: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.1. Обеспечить параметры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обратном трубопроводе в точке поставки в соответствии с п. 3.2 настоящего Договора.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.2. Соблюдать на объектах расход теплоносителя, норму утечки теплоносителя в отопительный/неотопительный период не более предусмотренного </w:t>
      </w:r>
      <w:r w:rsidR="00890746" w:rsidRPr="001803DB">
        <w:rPr>
          <w:sz w:val="22"/>
          <w:szCs w:val="22"/>
        </w:rPr>
        <w:t>Приложением №</w:t>
      </w:r>
      <w:r w:rsidRPr="001803DB">
        <w:rPr>
          <w:sz w:val="22"/>
          <w:szCs w:val="22"/>
        </w:rPr>
        <w:t xml:space="preserve"> 1 к Договору. Не превышать максимальный расход теплоносителя и нормативную утечку теплоносителя в объеме не более 0,25 % от объема тепловых сетей и теплопотребляющих установок.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>.3. Поддерживать давление в обратном трубопроводе со стороны теплопотребляющих установок достаточным для обеспечения залива верхних точек системы, при давлении ниже требуемого Потребитель устанавливает на тепловом вводе регулятор давления.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.4. Возвращать теплоноситель с качеством, соответствующим действующим нормам и правилам, и условиям Договора.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>3.</w:t>
      </w:r>
      <w:r w:rsidR="004D1EB0">
        <w:rPr>
          <w:sz w:val="22"/>
          <w:szCs w:val="22"/>
        </w:rPr>
        <w:t>8</w:t>
      </w:r>
      <w:r w:rsidRPr="001803DB">
        <w:rPr>
          <w:sz w:val="22"/>
          <w:szCs w:val="22"/>
        </w:rPr>
        <w:t>. ТСО осуществляет контроль за соблюдением Потребителем заданных режимов теплопотребления.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9</w:t>
      </w:r>
      <w:r w:rsidRPr="001803DB">
        <w:rPr>
          <w:sz w:val="22"/>
          <w:szCs w:val="22"/>
        </w:rPr>
        <w:t xml:space="preserve">.Нарушение условий договора о количестве, качестве и значениях термодинамических параметров возвращаемого теплоносителя и (или) нарушения режима определяется по показаниям приборов учета, предоставляемым Потребителем в рамках настоящего Договора, без составления двустороннего акта, а при отсутствии прибора учета – фиксируются двусторонним актом.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4D1EB0">
        <w:rPr>
          <w:rFonts w:ascii="Times New Roman" w:hAnsi="Times New Roman" w:cs="Times New Roman"/>
          <w:sz w:val="22"/>
          <w:szCs w:val="22"/>
        </w:rPr>
        <w:t>10</w:t>
      </w:r>
      <w:r w:rsidRPr="001803DB">
        <w:rPr>
          <w:rFonts w:ascii="Times New Roman" w:hAnsi="Times New Roman" w:cs="Times New Roman"/>
          <w:sz w:val="22"/>
          <w:szCs w:val="22"/>
        </w:rPr>
        <w:t xml:space="preserve">. Надлежащим подтверждением несоблюдения параметров качества тепловой энергии, теплоносителя являются документы, подтверждающие снижение качества тепловой энергии, теплоносителя, оформленные в порядке, предусмотренном разделом X Правил предоставления коммунальных услуг. 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3.1</w:t>
      </w:r>
      <w:r w:rsidR="004D1EB0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 xml:space="preserve">. При аварийных ситуациях на источнике тепловой энергии или в тепловых сетях допускается снижение температуры в отапливаемых помещениях на период ликвидации аварии в соответствии с </w:t>
      </w:r>
      <w:r w:rsidR="0084774D" w:rsidRPr="001803DB">
        <w:rPr>
          <w:rFonts w:ascii="Times New Roman" w:hAnsi="Times New Roman" w:cs="Times New Roman"/>
          <w:sz w:val="22"/>
          <w:szCs w:val="22"/>
        </w:rPr>
        <w:t>П</w:t>
      </w:r>
      <w:r w:rsidRPr="001803DB">
        <w:rPr>
          <w:rFonts w:ascii="Times New Roman" w:hAnsi="Times New Roman" w:cs="Times New Roman"/>
          <w:sz w:val="22"/>
          <w:szCs w:val="22"/>
        </w:rPr>
        <w:t>риложением № 3 к Правилам оценки готовности к отопительному периоду, утвержденных приказом Министерства энергетики РФ от 12</w:t>
      </w:r>
      <w:r w:rsidR="009D1B82" w:rsidRPr="001803DB">
        <w:rPr>
          <w:rFonts w:ascii="Times New Roman" w:hAnsi="Times New Roman" w:cs="Times New Roman"/>
          <w:sz w:val="22"/>
          <w:szCs w:val="22"/>
        </w:rPr>
        <w:t>.03.</w:t>
      </w:r>
      <w:r w:rsidRPr="001803DB">
        <w:rPr>
          <w:rFonts w:ascii="Times New Roman" w:hAnsi="Times New Roman" w:cs="Times New Roman"/>
          <w:sz w:val="22"/>
          <w:szCs w:val="22"/>
        </w:rPr>
        <w:t xml:space="preserve">2013 года </w:t>
      </w:r>
      <w:r w:rsidR="00BB0E1C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 xml:space="preserve">№ 103. </w:t>
      </w:r>
    </w:p>
    <w:p w:rsidR="00001ECA" w:rsidRPr="001803DB" w:rsidRDefault="00001ECA" w:rsidP="009D1B8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2</w:t>
      </w:r>
      <w:r w:rsidRPr="001803DB">
        <w:rPr>
          <w:sz w:val="22"/>
          <w:szCs w:val="22"/>
        </w:rPr>
        <w:t xml:space="preserve">. Перерасчет платы за поставленную тепловую энергию, теплоноситель ненадлежащего качества и (или) объема на основании акта, составленного в соответствии с разделом X Правил предоставления коммунальных услуг, выполняется в порядке и сроки, установленные действующим законодательством РФ. 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3</w:t>
      </w:r>
      <w:r w:rsidRPr="001803DB">
        <w:rPr>
          <w:sz w:val="22"/>
          <w:szCs w:val="22"/>
        </w:rPr>
        <w:t xml:space="preserve">. Стороны условились, что Потребитель направляет ТСО претензии к качеству потребленных им тепловой энергии,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течение всего расчетного периода его потребления, а также не позднее конца календарного месяца, следующего за расчетным. В случае непредъявления в указанный период претензий к качеству поставленных и потребленных тепловой энергии, </w:t>
      </w:r>
      <w:r w:rsidR="00890746" w:rsidRPr="001803DB">
        <w:rPr>
          <w:sz w:val="22"/>
          <w:szCs w:val="22"/>
        </w:rPr>
        <w:t>теплоносителя</w:t>
      </w:r>
      <w:r w:rsidRPr="001803DB">
        <w:rPr>
          <w:sz w:val="22"/>
          <w:szCs w:val="22"/>
        </w:rPr>
        <w:t xml:space="preserve"> Потребитель признается отказавшимся от предъявления претензий по качеству в адрес ТСО и не предъявляет их в дальнейшем в соответствии с ч. 5 ст. 450.1 Гражданского кодекса РФ, оплачивая потребленный объем тепловой энергии в соответствии с условиями Договора. </w:t>
      </w:r>
    </w:p>
    <w:p w:rsidR="00001ECA" w:rsidRPr="001803DB" w:rsidRDefault="00001ECA" w:rsidP="009D1B8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4</w:t>
      </w:r>
      <w:r w:rsidRPr="001803DB">
        <w:rPr>
          <w:sz w:val="22"/>
          <w:szCs w:val="22"/>
        </w:rPr>
        <w:t xml:space="preserve">. В случае </w:t>
      </w:r>
      <w:r w:rsidR="00890746" w:rsidRPr="001803DB">
        <w:rPr>
          <w:sz w:val="22"/>
          <w:szCs w:val="22"/>
        </w:rPr>
        <w:t>непредъявления ТСО</w:t>
      </w:r>
      <w:r w:rsidRPr="001803DB">
        <w:rPr>
          <w:sz w:val="22"/>
          <w:szCs w:val="22"/>
        </w:rPr>
        <w:t xml:space="preserve"> претензий по качеству обратной сетевой воды до конца месяца, следующего за расчетным периодом, ТСО признается отказавшейся от предъявления претензий по качеству обратной сетевой воды и не предъявляет их в дальнейшем в соответствии с ч. 5 ст. 450.1 Гражданского кодекса РФ.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3.1</w:t>
      </w:r>
      <w:r w:rsidR="004D1EB0">
        <w:rPr>
          <w:rFonts w:ascii="Times New Roman" w:hAnsi="Times New Roman" w:cs="Times New Roman"/>
          <w:sz w:val="22"/>
          <w:szCs w:val="22"/>
        </w:rPr>
        <w:t>5</w:t>
      </w:r>
      <w:r w:rsidRPr="001803DB">
        <w:rPr>
          <w:rFonts w:ascii="Times New Roman" w:hAnsi="Times New Roman" w:cs="Times New Roman"/>
          <w:sz w:val="22"/>
          <w:szCs w:val="22"/>
        </w:rPr>
        <w:t xml:space="preserve">. Стороны несут ответственность за несоблюдение параметров качества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в</w:t>
      </w:r>
      <w:r w:rsidRPr="001803DB">
        <w:rPr>
          <w:rFonts w:ascii="Times New Roman" w:hAnsi="Times New Roman" w:cs="Times New Roman"/>
          <w:sz w:val="22"/>
          <w:szCs w:val="22"/>
        </w:rPr>
        <w:t xml:space="preserve"> порядке, установленном разделом 1</w:t>
      </w:r>
      <w:r w:rsidR="001803DB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4. Права и обязанности ТСО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4.1. ТСО обязуется: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             4.1.1. Осуществлять поставку тепловой энергии, теплоносителя до точки поставки, указанной в АРБП, в объеме и с параметрами качества, установленными настоящим Договором и НПА.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            4.1.2. Обеспечить надежность теплоснабжения, а именно обеспечить состояние системы теплоснабжения, при котором обеспечивается качество и безопасность теплоснабжения.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4.1.3. 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в</w:t>
      </w:r>
      <w:r w:rsidRPr="001803DB">
        <w:rPr>
          <w:rFonts w:ascii="Times New Roman" w:hAnsi="Times New Roman" w:cs="Times New Roman"/>
          <w:sz w:val="22"/>
          <w:szCs w:val="22"/>
        </w:rPr>
        <w:t xml:space="preserve"> зоне своей эксплуатационной ответственности.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4.1.4.Уведомлять Потребителя любым доступным способом: письменным уведомлением,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телефонограммой, </w:t>
      </w:r>
      <w:r w:rsidRPr="001803DB">
        <w:rPr>
          <w:rFonts w:ascii="Times New Roman" w:hAnsi="Times New Roman" w:cs="Times New Roman"/>
          <w:sz w:val="22"/>
          <w:szCs w:val="22"/>
        </w:rPr>
        <w:t xml:space="preserve">в том числе через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управляющие </w:t>
      </w:r>
      <w:r w:rsidRPr="001803DB">
        <w:rPr>
          <w:rFonts w:ascii="Times New Roman" w:hAnsi="Times New Roman" w:cs="Times New Roman"/>
          <w:sz w:val="22"/>
          <w:szCs w:val="22"/>
        </w:rPr>
        <w:t xml:space="preserve">организации, товарищества собственников жилья, жилищно-строительные кооперативы или иные специализированные потребительские кооперативы, осуществляющие управление многоквартирным домом,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путем </w:t>
      </w:r>
      <w:r w:rsidRPr="001803DB">
        <w:rPr>
          <w:rFonts w:ascii="Times New Roman" w:hAnsi="Times New Roman" w:cs="Times New Roman"/>
          <w:sz w:val="22"/>
          <w:szCs w:val="22"/>
        </w:rPr>
        <w:t>размещени</w:t>
      </w:r>
      <w:r w:rsidR="00890746" w:rsidRPr="001803DB">
        <w:rPr>
          <w:rFonts w:ascii="Times New Roman" w:hAnsi="Times New Roman" w:cs="Times New Roman"/>
          <w:sz w:val="22"/>
          <w:szCs w:val="22"/>
        </w:rPr>
        <w:t>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информации на сайте ТСО, в средствах массовой информации,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</w:t>
      </w:r>
      <w:r w:rsidR="00890746" w:rsidRPr="001803DB">
        <w:rPr>
          <w:rFonts w:ascii="Times New Roman" w:hAnsi="Times New Roman" w:cs="Times New Roman"/>
          <w:sz w:val="22"/>
          <w:szCs w:val="22"/>
        </w:rPr>
        <w:t>,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начале и продолжительности перерывов подачи тепловой энергии:</w:t>
      </w:r>
    </w:p>
    <w:p w:rsidR="00001ECA" w:rsidRPr="001803DB" w:rsidRDefault="00001ECA" w:rsidP="009D1B82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не менее, чем за 10 (десять) дней в межотопительный период - при проведении плановых испытаний и ремонтных работ;</w:t>
      </w:r>
    </w:p>
    <w:p w:rsidR="00001ECA" w:rsidRPr="001803DB" w:rsidRDefault="00001ECA" w:rsidP="009D1B82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в течение 1 часа после введения ограничения или перерыва - в случае аварийной ситуации.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Начало и продолжительность плановых испытаний и ремонтных работ определяются графиком, утвержденным органом местного самоуправления. </w:t>
      </w:r>
    </w:p>
    <w:p w:rsidR="00001ECA" w:rsidRPr="001803DB" w:rsidRDefault="009D1B82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4.1.5. Ежемесячно до 10 (д</w:t>
      </w:r>
      <w:r w:rsidR="00001ECA" w:rsidRPr="001803DB">
        <w:rPr>
          <w:rFonts w:ascii="Times New Roman" w:hAnsi="Times New Roman" w:cs="Times New Roman"/>
          <w:sz w:val="22"/>
          <w:szCs w:val="22"/>
        </w:rPr>
        <w:t xml:space="preserve">есятого) числа месяца, следующего за расчетным, выставлять Потребителю платежные документы для оплаты фактического объема тепловой энергии поставленных ТСО за расчетный период.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4.1.6.  Требовать от Потребителя оплаты фактического объема тепловой энергии, поставленной ТСО в соответствии с условиями настоящего договора.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lastRenderedPageBreak/>
        <w:t>4.1.7. Размещать на официальном сайте ТСО сводный годовой план ремонтов источников тепловой энергии и тепловых сетей, утвержденный органом местного самоуправления, с началом и продолжительностью плановых испытаний и ремонтных работ, обобщенную информацию о несоблюдении значений параметров качества теплоснабжения и (или) параметров, отражающих допустимые перерывы в теплоснабжении, в соответствии с утвержденными Правительством Российской Федерации стандартами раскрытия информации теплоснабжающими организациями, теплосетевыми организациями.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4.1.8. Нести иные обязанности, предусмотренные настоящим Договором и действующим законодательством РФ.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4.2. ТСО имеет право: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4.2.1.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энергии, согласованной настоящим Договором, а также требовать исполнения Потребителем условий настоящего Договора.</w:t>
      </w:r>
    </w:p>
    <w:p w:rsidR="00001ECA" w:rsidRPr="001803DB" w:rsidRDefault="00001ECA" w:rsidP="009D1B82">
      <w:pPr>
        <w:pStyle w:val="af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4.2.2. Вводить ограничение и прекращение подачи тепловой энергии Потребителю в случаях и порядке, предусмотренных действующим законодательством РФ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4.2.3. Для принятия неотложных мер по предупреждению или ликвидации аварии ограничивать или прекращать подачу тепловой энергии без согласования с Потребителем, с последующим сообщением ему о причинах отключения в сроки и способами, установленными п 4.1.4 настоящего Договора.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приборов учета Потребителя в присутствии уполномоченных представителей Потребителя с составлением двустороннего акта.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4.2.5. Участвовать в проведении проверки достоверности предоставленных Потребителем сведений о показаниях индивидуальных, общих приборов учета.</w:t>
      </w:r>
    </w:p>
    <w:p w:rsidR="00001ECA" w:rsidRPr="001803DB" w:rsidRDefault="00001ECA" w:rsidP="002A4FDE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4.2.6. Осуществлять иные права, предоставленные ТСО действующим законодательством РФ и настоящим Договором.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5. Права и обязанности Потребителя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5.1. Потребитель обязуется: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5.1.1. Исполнять условия настоящего Договора, в том числе оплачивать потребленную </w:t>
      </w:r>
      <w:r w:rsidRPr="001803DB">
        <w:rPr>
          <w:rStyle w:val="a9"/>
          <w:sz w:val="22"/>
          <w:szCs w:val="22"/>
        </w:rPr>
        <w:t>тепловую энергию</w:t>
      </w:r>
      <w:r w:rsidRPr="001803DB">
        <w:rPr>
          <w:sz w:val="22"/>
          <w:szCs w:val="22"/>
        </w:rPr>
        <w:t xml:space="preserve"> в соответствии с условиями настоящего Договора, а также соблюдать режим потребления тепловой энергии, теплоносителя.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5.1.2. Обеспечить доступ к принадлежащим Потребителю теплопотребляющим установкам уполномоченных представителей ТСО.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5.1.3. </w:t>
      </w:r>
      <w:r w:rsidR="0041273A" w:rsidRPr="001803DB">
        <w:rPr>
          <w:sz w:val="22"/>
          <w:szCs w:val="22"/>
        </w:rPr>
        <w:t xml:space="preserve">Обеспечить, при </w:t>
      </w:r>
      <w:r w:rsidR="00FC0DA6" w:rsidRPr="001803DB">
        <w:rPr>
          <w:sz w:val="22"/>
          <w:szCs w:val="22"/>
        </w:rPr>
        <w:t>наличии технической возможности</w:t>
      </w:r>
      <w:r w:rsidR="0041273A" w:rsidRPr="001803DB">
        <w:rPr>
          <w:sz w:val="22"/>
          <w:szCs w:val="22"/>
        </w:rPr>
        <w:t xml:space="preserve"> оснащение помещения индивидуальными</w:t>
      </w:r>
      <w:r w:rsidR="00496E5B" w:rsidRPr="001803DB">
        <w:rPr>
          <w:sz w:val="22"/>
          <w:szCs w:val="22"/>
        </w:rPr>
        <w:t xml:space="preserve"> приборами</w:t>
      </w:r>
      <w:r w:rsidR="0041273A" w:rsidRPr="001803DB">
        <w:rPr>
          <w:sz w:val="22"/>
          <w:szCs w:val="22"/>
        </w:rPr>
        <w:t xml:space="preserve"> учета </w:t>
      </w:r>
      <w:r w:rsidR="00FC0DA6" w:rsidRPr="001803DB">
        <w:rPr>
          <w:sz w:val="22"/>
          <w:szCs w:val="22"/>
        </w:rPr>
        <w:t>тепловой энергии</w:t>
      </w:r>
      <w:r w:rsidR="0090479D" w:rsidRPr="001803DB">
        <w:rPr>
          <w:sz w:val="22"/>
          <w:szCs w:val="22"/>
        </w:rPr>
        <w:t xml:space="preserve">, </w:t>
      </w:r>
      <w:r w:rsidR="00F64BDA" w:rsidRPr="001803DB">
        <w:rPr>
          <w:sz w:val="22"/>
          <w:szCs w:val="22"/>
        </w:rPr>
        <w:t>горячего водоснабжения</w:t>
      </w:r>
      <w:r w:rsidR="0041273A" w:rsidRPr="001803DB">
        <w:rPr>
          <w:sz w:val="22"/>
          <w:szCs w:val="22"/>
        </w:rPr>
        <w:t>, соответствующими требованиям законодательства РФ об обеспечении единства средств измерений, обеспечивать их надлежащее обслуживание, ремонт и поверку</w:t>
      </w:r>
      <w:r w:rsidR="0090479D" w:rsidRPr="001803DB">
        <w:rPr>
          <w:sz w:val="22"/>
          <w:szCs w:val="22"/>
        </w:rPr>
        <w:t>.</w:t>
      </w:r>
      <w:r w:rsidRPr="001803DB">
        <w:rPr>
          <w:sz w:val="22"/>
          <w:szCs w:val="22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5.1.4. Обеспечить сохранность и работоспособность в зоне собственной эксплуатационной ответственности </w:t>
      </w:r>
      <w:r w:rsidR="00496E5B" w:rsidRPr="001803DB">
        <w:rPr>
          <w:rFonts w:ascii="Times New Roman" w:hAnsi="Times New Roman" w:cs="Times New Roman"/>
          <w:sz w:val="22"/>
          <w:szCs w:val="22"/>
        </w:rPr>
        <w:t>индивидуальных приборов учета тепловой энергии</w:t>
      </w:r>
      <w:r w:rsidR="0090479D" w:rsidRPr="001803DB">
        <w:rPr>
          <w:rFonts w:ascii="Times New Roman" w:hAnsi="Times New Roman" w:cs="Times New Roman"/>
          <w:sz w:val="22"/>
          <w:szCs w:val="22"/>
        </w:rPr>
        <w:t xml:space="preserve">,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 xml:space="preserve">го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(Приложение № 4 к Договору).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5.1.5. Вести учет потребляемых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приборным</w:t>
      </w:r>
      <w:r w:rsidRPr="001803DB">
        <w:rPr>
          <w:rFonts w:ascii="Times New Roman" w:hAnsi="Times New Roman" w:cs="Times New Roman"/>
          <w:sz w:val="22"/>
          <w:szCs w:val="22"/>
        </w:rPr>
        <w:t xml:space="preserve"> методом, при наличии технической возможности,  и ежемесячно предоставлять в период с 23 по 25 число текущего месяца в ТСО на бумажном носителе отчет о потреблении тепловой энергии, теплоносителя</w:t>
      </w:r>
      <w:r w:rsidR="00496E5B" w:rsidRPr="001803DB">
        <w:rPr>
          <w:rFonts w:ascii="Times New Roman" w:hAnsi="Times New Roman" w:cs="Times New Roman"/>
          <w:sz w:val="22"/>
          <w:szCs w:val="22"/>
        </w:rPr>
        <w:t>, а также</w:t>
      </w:r>
      <w:r w:rsidR="00496E5B" w:rsidRPr="001803DB">
        <w:rPr>
          <w:sz w:val="22"/>
          <w:szCs w:val="22"/>
        </w:rPr>
        <w:t xml:space="preserve">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показания индивидуальных приборов учета </w:t>
      </w:r>
      <w:r w:rsidR="00F64BDA" w:rsidRPr="001803DB">
        <w:rPr>
          <w:rFonts w:ascii="Times New Roman" w:hAnsi="Times New Roman" w:cs="Times New Roman"/>
          <w:sz w:val="22"/>
          <w:szCs w:val="22"/>
        </w:rPr>
        <w:t>горячего водоснабжения</w:t>
      </w:r>
      <w:r w:rsidR="00FA4895" w:rsidRPr="001803DB">
        <w:rPr>
          <w:sz w:val="22"/>
          <w:szCs w:val="22"/>
        </w:rPr>
        <w:t xml:space="preserve"> </w:t>
      </w:r>
      <w:r w:rsidR="00FA4895" w:rsidRPr="001803DB">
        <w:rPr>
          <w:rFonts w:ascii="Times New Roman" w:hAnsi="Times New Roman" w:cs="Times New Roman"/>
          <w:sz w:val="22"/>
          <w:szCs w:val="22"/>
        </w:rPr>
        <w:t>(в случае если нежилое помещение оборудовано индивидуальными приборами учета горячей воды)</w:t>
      </w:r>
      <w:r w:rsidR="00496E5B" w:rsidRPr="001803DB">
        <w:rPr>
          <w:rFonts w:ascii="Times New Roman" w:hAnsi="Times New Roman" w:cs="Times New Roman"/>
          <w:sz w:val="22"/>
          <w:szCs w:val="22"/>
        </w:rPr>
        <w:t>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Отчет</w:t>
      </w:r>
      <w:r w:rsidR="0090479D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потреблении тепловой энергии, </w:t>
      </w:r>
      <w:r w:rsidR="00965472" w:rsidRPr="001803DB">
        <w:rPr>
          <w:rFonts w:ascii="Times New Roman" w:hAnsi="Times New Roman" w:cs="Times New Roman"/>
          <w:sz w:val="22"/>
          <w:szCs w:val="22"/>
        </w:rPr>
        <w:t>показания индивидуальных приборов учета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>го</w:t>
      </w:r>
      <w:r w:rsidR="00965472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="00965472" w:rsidRPr="001803DB">
        <w:rPr>
          <w:rFonts w:ascii="Times New Roman" w:hAnsi="Times New Roman" w:cs="Times New Roman"/>
          <w:sz w:val="22"/>
          <w:szCs w:val="22"/>
        </w:rPr>
        <w:t>,</w:t>
      </w:r>
      <w:r w:rsidR="00FA4895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подписанны</w:t>
      </w:r>
      <w:r w:rsidR="00FA4895" w:rsidRPr="001803DB">
        <w:rPr>
          <w:rFonts w:ascii="Times New Roman" w:hAnsi="Times New Roman" w:cs="Times New Roman"/>
          <w:sz w:val="22"/>
          <w:szCs w:val="22"/>
        </w:rPr>
        <w:t>е</w:t>
      </w:r>
      <w:r w:rsidRPr="001803DB">
        <w:rPr>
          <w:rFonts w:ascii="Times New Roman" w:hAnsi="Times New Roman" w:cs="Times New Roman"/>
          <w:sz w:val="22"/>
          <w:szCs w:val="22"/>
        </w:rPr>
        <w:t xml:space="preserve"> уполномоченным лицом Потребителя, заверенны</w:t>
      </w:r>
      <w:r w:rsidR="00FA4895" w:rsidRPr="001803DB">
        <w:rPr>
          <w:rFonts w:ascii="Times New Roman" w:hAnsi="Times New Roman" w:cs="Times New Roman"/>
          <w:sz w:val="22"/>
          <w:szCs w:val="22"/>
        </w:rPr>
        <w:t>е</w:t>
      </w:r>
      <w:r w:rsidRPr="001803DB">
        <w:rPr>
          <w:rFonts w:ascii="Times New Roman" w:hAnsi="Times New Roman" w:cs="Times New Roman"/>
          <w:sz w:val="22"/>
          <w:szCs w:val="22"/>
        </w:rPr>
        <w:t xml:space="preserve"> печатью </w:t>
      </w:r>
      <w:r w:rsidR="00890746" w:rsidRPr="001803DB">
        <w:rPr>
          <w:rFonts w:ascii="Times New Roman" w:hAnsi="Times New Roman" w:cs="Times New Roman"/>
          <w:sz w:val="22"/>
          <w:szCs w:val="22"/>
        </w:rPr>
        <w:t>Потребителя</w:t>
      </w:r>
      <w:r w:rsidR="0090479D" w:rsidRPr="001803D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1803DB">
        <w:rPr>
          <w:rFonts w:ascii="Times New Roman" w:hAnsi="Times New Roman" w:cs="Times New Roman"/>
          <w:sz w:val="22"/>
          <w:szCs w:val="22"/>
        </w:rPr>
        <w:t>, должн</w:t>
      </w:r>
      <w:r w:rsidR="00FA4895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содержать данные, зафиксированные прибор</w:t>
      </w:r>
      <w:r w:rsidR="0090479D" w:rsidRPr="001803DB">
        <w:rPr>
          <w:rFonts w:ascii="Times New Roman" w:hAnsi="Times New Roman" w:cs="Times New Roman"/>
          <w:sz w:val="22"/>
          <w:szCs w:val="22"/>
        </w:rPr>
        <w:t>а</w:t>
      </w:r>
      <w:r w:rsidRPr="001803DB">
        <w:rPr>
          <w:rFonts w:ascii="Times New Roman" w:hAnsi="Times New Roman" w:cs="Times New Roman"/>
          <w:sz w:val="22"/>
          <w:szCs w:val="22"/>
        </w:rPr>
        <w:t>м</w:t>
      </w:r>
      <w:r w:rsidR="0090479D" w:rsidRPr="001803DB">
        <w:rPr>
          <w:rFonts w:ascii="Times New Roman" w:hAnsi="Times New Roman" w:cs="Times New Roman"/>
          <w:sz w:val="22"/>
          <w:szCs w:val="22"/>
        </w:rPr>
        <w:t>и</w:t>
      </w:r>
      <w:r w:rsidRPr="001803DB">
        <w:rPr>
          <w:rFonts w:ascii="Times New Roman" w:hAnsi="Times New Roman" w:cs="Times New Roman"/>
          <w:sz w:val="22"/>
          <w:szCs w:val="22"/>
        </w:rPr>
        <w:t xml:space="preserve"> учета, а также информацию о наименовании Потребителя, номере договора теплоснабжения, адресе объекта, предоставляется нарочно в письменном виде.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Отчет</w:t>
      </w:r>
      <w:r w:rsidR="00535C9F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потреблении тепловой энергии</w:t>
      </w:r>
      <w:r w:rsidR="00FA4895" w:rsidRPr="001803DB">
        <w:rPr>
          <w:rFonts w:ascii="Times New Roman" w:hAnsi="Times New Roman" w:cs="Times New Roman"/>
          <w:sz w:val="22"/>
          <w:szCs w:val="22"/>
        </w:rPr>
        <w:t>, показания индивидуальных приборов учета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>го</w:t>
      </w:r>
      <w:r w:rsidR="00FA4895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мо</w:t>
      </w:r>
      <w:r w:rsidR="00FA4895" w:rsidRPr="001803DB">
        <w:rPr>
          <w:rFonts w:ascii="Times New Roman" w:hAnsi="Times New Roman" w:cs="Times New Roman"/>
          <w:sz w:val="22"/>
          <w:szCs w:val="22"/>
        </w:rPr>
        <w:t>гут</w:t>
      </w:r>
      <w:r w:rsidRPr="001803DB">
        <w:rPr>
          <w:rFonts w:ascii="Times New Roman" w:hAnsi="Times New Roman" w:cs="Times New Roman"/>
          <w:sz w:val="22"/>
          <w:szCs w:val="22"/>
        </w:rPr>
        <w:t xml:space="preserve"> быть представлен</w:t>
      </w:r>
      <w:r w:rsidR="00FA4895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2A4FDE">
        <w:rPr>
          <w:rFonts w:ascii="Times New Roman" w:hAnsi="Times New Roman" w:cs="Times New Roman"/>
          <w:sz w:val="22"/>
          <w:szCs w:val="22"/>
        </w:rPr>
        <w:t>на электронную почту указанную в п.  6.4 настоящего Договора. П</w:t>
      </w:r>
      <w:r w:rsidR="002A4FDE" w:rsidRPr="001803DB">
        <w:rPr>
          <w:rFonts w:ascii="Times New Roman" w:hAnsi="Times New Roman" w:cs="Times New Roman"/>
          <w:sz w:val="22"/>
          <w:szCs w:val="22"/>
        </w:rPr>
        <w:t>оказания индивидуальных приборов учета горячего водоснабжения</w:t>
      </w:r>
      <w:r w:rsidR="002A4FDE">
        <w:rPr>
          <w:rFonts w:ascii="Times New Roman" w:hAnsi="Times New Roman" w:cs="Times New Roman"/>
          <w:sz w:val="22"/>
          <w:szCs w:val="22"/>
        </w:rPr>
        <w:t xml:space="preserve"> могут быть переданы  по средствам телефонной связи на номер: (3452) </w:t>
      </w:r>
      <w:r w:rsidR="002A4FDE" w:rsidRPr="002A4FDE">
        <w:rPr>
          <w:rFonts w:ascii="Times New Roman" w:hAnsi="Times New Roman" w:cs="Times New Roman"/>
          <w:sz w:val="22"/>
          <w:szCs w:val="22"/>
        </w:rPr>
        <w:t>47-24-29</w:t>
      </w:r>
      <w:r w:rsidR="002A4FDE">
        <w:rPr>
          <w:rFonts w:ascii="Times New Roman" w:hAnsi="Times New Roman" w:cs="Times New Roman"/>
          <w:sz w:val="22"/>
          <w:szCs w:val="22"/>
        </w:rPr>
        <w:t>, с последующим  предоставление отчета.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5.1.6. Известить ТСО письменно в течение суток с </w:t>
      </w:r>
      <w:r w:rsidR="00522033"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обнаружения неисправности</w:t>
      </w:r>
      <w:r w:rsidR="00535C9F" w:rsidRPr="001803DB">
        <w:rPr>
          <w:sz w:val="22"/>
          <w:szCs w:val="22"/>
        </w:rPr>
        <w:t xml:space="preserve">, повреждений индивидуальных приборов учета, нарушения целостности их пломб.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>5.1.7.  В обязательном порядке обеспечить периодический доступ уполномоченных представителей ТСО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подаче недостоверных показаний приборов учета.</w:t>
      </w:r>
      <w:r w:rsidR="00FA4895" w:rsidRPr="001803DB">
        <w:rPr>
          <w:sz w:val="22"/>
          <w:szCs w:val="22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803DB">
        <w:rPr>
          <w:rFonts w:ascii="Times New Roman" w:hAnsi="Times New Roman" w:cs="Times New Roman"/>
          <w:sz w:val="22"/>
          <w:szCs w:val="22"/>
        </w:rPr>
        <w:t>5.1.8. Не осуществлять</w:t>
      </w:r>
      <w:r w:rsidR="00965472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691BE6" w:rsidRPr="001803DB">
        <w:rPr>
          <w:rFonts w:ascii="Times New Roman" w:hAnsi="Times New Roman" w:cs="Times New Roman"/>
          <w:sz w:val="22"/>
          <w:szCs w:val="22"/>
        </w:rPr>
        <w:t>самовольно</w:t>
      </w:r>
      <w:r w:rsidR="006A3D57" w:rsidRPr="001803DB">
        <w:rPr>
          <w:rFonts w:ascii="Times New Roman" w:hAnsi="Times New Roman" w:cs="Times New Roman"/>
          <w:sz w:val="22"/>
          <w:szCs w:val="22"/>
        </w:rPr>
        <w:t>го демонтироватния или отключения обогревающих элементов, предусмотренных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проектной и (или) технической документацией на многоквартирный дом, </w:t>
      </w:r>
      <w:r w:rsidR="006A3D57" w:rsidRPr="001803DB">
        <w:rPr>
          <w:rFonts w:ascii="Times New Roman" w:hAnsi="Times New Roman" w:cs="Times New Roman"/>
          <w:sz w:val="22"/>
          <w:szCs w:val="22"/>
        </w:rPr>
        <w:t>увеличения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поверхности нагрева приборов отопления, установленных в помещении, свыше параметров, предусмотренных проектной и (или) технической документацией н</w:t>
      </w:r>
      <w:r w:rsidR="006A3D57" w:rsidRPr="001803DB">
        <w:rPr>
          <w:rFonts w:ascii="Times New Roman" w:hAnsi="Times New Roman" w:cs="Times New Roman"/>
          <w:sz w:val="22"/>
          <w:szCs w:val="22"/>
        </w:rPr>
        <w:t>а многоквартирный дом,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6A3D57" w:rsidRPr="001803DB">
        <w:rPr>
          <w:rFonts w:ascii="Times New Roman" w:hAnsi="Times New Roman" w:cs="Times New Roman"/>
          <w:sz w:val="22"/>
          <w:szCs w:val="22"/>
        </w:rPr>
        <w:t>несанкционированного подключения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  <w:r w:rsidR="006A3D57" w:rsidRPr="001803DB" w:rsidDel="006A3D5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5.1.9. При расторжении настоящего Договора в случаях и порядке, предусмотренных действующим законодательством РФ, провести полный расчёт за тепловую энергию.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5.1.10. Уведомить ТСО не менее чем за 10 (десять) рабочих дней об изменении наименования, места регистрации и (или) почтовых / банковских реквизитов, телефонных номеров контактных лиц, смене собственника (иного владельца) нежилого помещения.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5.1.11. Нести иные обязанности, предусмотренные настоящим Договором и действующим законодательством РФ.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5.2. Потребитель имеет право: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1</w:t>
      </w:r>
      <w:r w:rsidRPr="001803DB">
        <w:rPr>
          <w:sz w:val="22"/>
          <w:szCs w:val="22"/>
        </w:rPr>
        <w:t xml:space="preserve">. Заявлять в ТСО об ошибках, обнаруженных в расчетном документе, в течение 5 (пяти) рабочих дней с </w:t>
      </w:r>
      <w:r w:rsidR="006340DD"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выставления расчетного документа. В случае неполучения информации от Потребителя в указанные сроки расчетный документ 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потребленную тепловую энергию в согласованном объеме и по цене, указанной в расчетном документе. Если ТСО согласна с наличием ошибки в расчетном документе, корректировка расчетного документа производится в следующем расчетном периоде. Если ТСО не согласна с наличием ошибки, ТСО уведомляет Потребителя в установленном настоящим Договором порядке. Разногласия по расчетному документу разрешаются Сторонами в порядке переговоров.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2</w:t>
      </w:r>
      <w:r w:rsidRPr="001803DB">
        <w:rPr>
          <w:sz w:val="22"/>
          <w:szCs w:val="22"/>
        </w:rPr>
        <w:t>. Возложить обязательство по оплате потребленной тепловой энергии на третьих лиц, при этом в основании платежного документа плательщик должен указать наименование Потребителя, номер и дату настоящего Договора. За неисполнение или ненадлежащее исполнение денежного обязательства третьими лицами Потребитель несет ответственность, предусмотренную п. 11.2 настоящего Договора.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3</w:t>
      </w:r>
      <w:r w:rsidRPr="001803DB">
        <w:rPr>
          <w:sz w:val="22"/>
          <w:szCs w:val="22"/>
        </w:rPr>
        <w:t>. Осуществлять иные права, предоставленные Потребителю настоящим Договором и НПА.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540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6. Взаимоотношения Сторон при эксплуатации сетей и систем теплоснабжения и исполнении Договора</w:t>
      </w:r>
    </w:p>
    <w:p w:rsidR="00001ECA" w:rsidRPr="001803DB" w:rsidRDefault="00001ECA" w:rsidP="009D1B82">
      <w:pPr>
        <w:ind w:firstLine="708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6.1. Границы обслуживания и ответственность ТСО и Потребителя устанавливаются согласно АРБП.</w:t>
      </w:r>
    </w:p>
    <w:p w:rsidR="00001ECA" w:rsidRPr="001803DB" w:rsidRDefault="00001ECA" w:rsidP="009D1B82">
      <w:pPr>
        <w:ind w:firstLine="708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6.2. Включение тепловых сетей и систем теплоснабжения Потребителя в связи с началом отопительного периода производится на основании распоряжения органов местного самоуправления о начале отопительного периода в соответствии с утвержденной ТСО Программой включения систем отопления города Тюмени в отопительном периоде.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6.3. Отключение тепловых сетей и систем теплоснабжения Потребителя в аварийных ситуациях (при технологических нарушениях)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отключения. 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6.4. Лица, ответственные за выполнение условий настоящего Договора, в т.ч. для постоянной связи по согласованию вопросов, связанных с отпуском и прекращением подачи тепловой энергии: 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832"/>
        <w:gridCol w:w="2263"/>
      </w:tblGrid>
      <w:tr w:rsidR="00C049C0" w:rsidRPr="00295839" w:rsidTr="00C049C0">
        <w:trPr>
          <w:jc w:val="center"/>
        </w:trPr>
        <w:tc>
          <w:tcPr>
            <w:tcW w:w="9206" w:type="dxa"/>
            <w:gridSpan w:val="3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Теплоснабжающая организация: 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отдела по учету и сбыту тепловой энергии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Казанцева Наталья Михайловна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Мастер тепловых сетей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Рогалев Игорь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8-950 494 0700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Техник по сбыту тепловой энергии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Аяганова Элеонора Фаритовна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котельной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Ушаков Николай Иванович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47-15-63</w:t>
            </w:r>
          </w:p>
        </w:tc>
      </w:tr>
      <w:tr w:rsidR="00C049C0" w:rsidRPr="005051E8" w:rsidTr="00C049C0">
        <w:trPr>
          <w:jc w:val="center"/>
        </w:trPr>
        <w:tc>
          <w:tcPr>
            <w:tcW w:w="3111" w:type="dxa"/>
          </w:tcPr>
          <w:p w:rsidR="00C049C0" w:rsidRPr="001803DB" w:rsidRDefault="008275C2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3832" w:type="dxa"/>
          </w:tcPr>
          <w:p w:rsidR="00C049C0" w:rsidRPr="002A14E4" w:rsidRDefault="005051E8" w:rsidP="00B764B3">
            <w:pPr>
              <w:pStyle w:val="a6"/>
              <w:rPr>
                <w:sz w:val="22"/>
                <w:szCs w:val="22"/>
                <w:lang w:val="en-US"/>
              </w:rPr>
            </w:pPr>
            <w:hyperlink r:id="rId8" w:history="1">
              <w:r w:rsidR="008275C2" w:rsidRPr="002A14E4">
                <w:rPr>
                  <w:sz w:val="22"/>
                  <w:szCs w:val="22"/>
                  <w:lang w:val="en-US"/>
                </w:rPr>
                <w:t>eayaganova@avtoteplo.com</w:t>
              </w:r>
            </w:hyperlink>
          </w:p>
          <w:p w:rsidR="008275C2" w:rsidRPr="002A14E4" w:rsidRDefault="008275C2" w:rsidP="00B764B3">
            <w:pPr>
              <w:pStyle w:val="a6"/>
              <w:rPr>
                <w:sz w:val="22"/>
                <w:szCs w:val="22"/>
                <w:lang w:val="en-US"/>
              </w:rPr>
            </w:pPr>
            <w:r w:rsidRPr="002A14E4">
              <w:rPr>
                <w:sz w:val="22"/>
                <w:szCs w:val="22"/>
                <w:lang w:val="en-US"/>
              </w:rPr>
              <w:t>teplouchet@ avtoteplo.com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2A14E4" w:rsidRDefault="00C049C0" w:rsidP="00B764B3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9C0" w:rsidRPr="00295839" w:rsidTr="00C049C0">
        <w:trPr>
          <w:jc w:val="center"/>
        </w:trPr>
        <w:tc>
          <w:tcPr>
            <w:tcW w:w="9206" w:type="dxa"/>
            <w:gridSpan w:val="3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Потребитель:</w:t>
            </w:r>
          </w:p>
        </w:tc>
      </w:tr>
      <w:tr w:rsidR="00C049C0" w:rsidRPr="00295839" w:rsidTr="001803DB">
        <w:trPr>
          <w:trHeight w:val="65"/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C049C0" w:rsidRPr="00295839" w:rsidTr="008275C2">
        <w:trPr>
          <w:trHeight w:val="59"/>
          <w:jc w:val="center"/>
        </w:trPr>
        <w:tc>
          <w:tcPr>
            <w:tcW w:w="3111" w:type="dxa"/>
            <w:vAlign w:val="center"/>
          </w:tcPr>
          <w:p w:rsidR="00C049C0" w:rsidRPr="001803DB" w:rsidRDefault="00C049C0" w:rsidP="00B7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275C2" w:rsidRPr="00295839" w:rsidTr="00C049C0">
        <w:trPr>
          <w:trHeight w:val="59"/>
          <w:jc w:val="center"/>
        </w:trPr>
        <w:tc>
          <w:tcPr>
            <w:tcW w:w="3111" w:type="dxa"/>
            <w:vAlign w:val="center"/>
          </w:tcPr>
          <w:p w:rsidR="008275C2" w:rsidRPr="001803DB" w:rsidRDefault="008275C2" w:rsidP="00B7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8275C2" w:rsidRPr="001803DB" w:rsidRDefault="008275C2" w:rsidP="00B764B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275C2" w:rsidRPr="001803DB" w:rsidRDefault="008275C2" w:rsidP="00B764B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295839" w:rsidRPr="00295839" w:rsidRDefault="00001ECA" w:rsidP="00295839">
      <w:pPr>
        <w:pStyle w:val="af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5839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Указанные в  пункте </w:t>
      </w:r>
      <w:r w:rsidR="002958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4.8  Договора ответственные лица со стороны Потребителя вправе без предъявления доверенности получать счета, УПД у ТСО в соответствии с п. </w:t>
      </w:r>
      <w:r w:rsidR="00295839">
        <w:rPr>
          <w:rFonts w:ascii="Times New Roman" w:eastAsia="Times New Roman" w:hAnsi="Times New Roman" w:cs="Times New Roman"/>
          <w:lang w:eastAsia="ru-RU"/>
        </w:rPr>
        <w:t>9.3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 Договора, подписывать отчеты о потреблении тепловой энергии и теплоносителя по приборам учета.</w:t>
      </w:r>
    </w:p>
    <w:p w:rsidR="00295839" w:rsidRDefault="00295839" w:rsidP="00295839">
      <w:pPr>
        <w:ind w:firstLine="52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 ежегодно по состоянию на 1 сентября, направляет перечень ответственных лиц, уполномоченных осуществлять постоянную связь с ТСО и согласование вопросов, связанных с отпуском и прекращением подачи тепловой энергии и теплоносителя</w:t>
      </w:r>
    </w:p>
    <w:p w:rsidR="003D6E3B" w:rsidRDefault="00295839" w:rsidP="003D6E3B">
      <w:pPr>
        <w:ind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001ECA" w:rsidRPr="001803DB">
        <w:rPr>
          <w:sz w:val="22"/>
          <w:szCs w:val="22"/>
        </w:rPr>
        <w:t>В случае изменения со стороны Потребителя лиц, ответственных за выполнение условий настоящего Договора, Потребитель обязуется незамедлительно письменно уведомить ТСО с указанием контактных данных новых лиц. В случае неисполнения настоящего условия Договора, ТСО не несет ответственность за возникшие в связи с этим негативные последствия, в том числе связанные с внеплановыми и аварийными ограничением и прекращениями теплоснабжения.</w:t>
      </w:r>
    </w:p>
    <w:p w:rsidR="003D6E3B" w:rsidRPr="00BC0B28" w:rsidRDefault="003D6E3B" w:rsidP="003D6E3B">
      <w:pPr>
        <w:ind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BC0B28">
        <w:rPr>
          <w:sz w:val="22"/>
          <w:szCs w:val="22"/>
        </w:rPr>
        <w:t>Производственная  утечка сетевой воды из внутренних систем  Потребителя во время ремонта, опрессовки, испытаний, промывки и заполнения систем  определяется на основании акта об утечке составленного с участием представителя ТСО и  Потребителя.</w:t>
      </w:r>
    </w:p>
    <w:p w:rsidR="003D6E3B" w:rsidRPr="003D6E3B" w:rsidRDefault="003D6E3B" w:rsidP="003D6E3B">
      <w:pPr>
        <w:ind w:firstLine="529"/>
        <w:jc w:val="both"/>
        <w:rPr>
          <w:sz w:val="22"/>
          <w:szCs w:val="22"/>
        </w:rPr>
      </w:pPr>
    </w:p>
    <w:p w:rsidR="00001ECA" w:rsidRPr="001803DB" w:rsidRDefault="00001ECA" w:rsidP="009D1B82">
      <w:pPr>
        <w:ind w:firstLine="708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7. Учет потребленной тепловой энергии и теплоносителя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7.1. Количество (объем) потребленной тепловой осуществляется в порядке, предусмотренном действующим законодательством РФ.</w:t>
      </w:r>
    </w:p>
    <w:p w:rsidR="00001ECA" w:rsidRPr="001803DB" w:rsidRDefault="00001ECA" w:rsidP="009D1B82">
      <w:pPr>
        <w:shd w:val="clear" w:color="auto" w:fill="FFFFFF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7.2 Сторонами определен следующий порядок взаимодействия при проведении проверки показаний прибора учета тепловой энергии, теплоносителя в случае выявления его неисправности: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 xml:space="preserve">7.2.1 При выявлении Потребителем неисправности прибора учета тепловой энергии, теплоносителя </w:t>
      </w:r>
      <w:r w:rsidR="00890746" w:rsidRPr="001803DB">
        <w:rPr>
          <w:sz w:val="22"/>
          <w:szCs w:val="22"/>
        </w:rPr>
        <w:t>Потребитель обязан</w:t>
      </w:r>
      <w:r w:rsidRPr="001803DB">
        <w:rPr>
          <w:sz w:val="22"/>
          <w:szCs w:val="22"/>
        </w:rPr>
        <w:t xml:space="preserve">: </w:t>
      </w:r>
    </w:p>
    <w:p w:rsidR="00001ECA" w:rsidRPr="001803DB" w:rsidRDefault="00001ECA" w:rsidP="00BA563A">
      <w:pPr>
        <w:pStyle w:val="a6"/>
        <w:tabs>
          <w:tab w:val="left" w:pos="993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BA563A">
        <w:rPr>
          <w:color w:val="000000"/>
          <w:sz w:val="22"/>
          <w:szCs w:val="22"/>
        </w:rPr>
        <w:tab/>
        <w:t xml:space="preserve">в течение суток известить о выявленном нарушении ТСО телефонограммой по номеру </w:t>
      </w:r>
      <w:r w:rsidR="00890746" w:rsidRPr="00BA563A">
        <w:rPr>
          <w:color w:val="000000"/>
          <w:sz w:val="22"/>
          <w:szCs w:val="22"/>
        </w:rPr>
        <w:t>телефона 8</w:t>
      </w:r>
      <w:r w:rsidRPr="00BA563A">
        <w:rPr>
          <w:color w:val="000000"/>
          <w:sz w:val="22"/>
          <w:szCs w:val="22"/>
        </w:rPr>
        <w:t xml:space="preserve"> (3452) </w:t>
      </w:r>
      <w:r w:rsidR="009D1B82" w:rsidRPr="00BA563A">
        <w:rPr>
          <w:color w:val="000000"/>
          <w:sz w:val="22"/>
          <w:szCs w:val="22"/>
        </w:rPr>
        <w:t>47–24–29</w:t>
      </w:r>
      <w:r w:rsidR="008275C2" w:rsidRPr="00BA563A">
        <w:rPr>
          <w:color w:val="000000"/>
          <w:sz w:val="22"/>
          <w:szCs w:val="22"/>
        </w:rPr>
        <w:t xml:space="preserve"> или на электронную почту: </w:t>
      </w:r>
      <w:hyperlink r:id="rId9" w:history="1">
        <w:r w:rsidR="008275C2" w:rsidRPr="00BA563A">
          <w:rPr>
            <w:color w:val="000000"/>
            <w:sz w:val="22"/>
            <w:szCs w:val="22"/>
          </w:rPr>
          <w:t>eayaganova@avtoteplo.com</w:t>
        </w:r>
      </w:hyperlink>
      <w:r w:rsidR="008275C2" w:rsidRPr="00BA563A">
        <w:rPr>
          <w:color w:val="000000"/>
          <w:sz w:val="22"/>
          <w:szCs w:val="22"/>
        </w:rPr>
        <w:t>, teplouchet@ avtoteplo.com;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составить и передать в ТСО акт, подписанный представителем Потребителя и/или обслуживающей прибор учета организацией, содержащий сведения о выявленном нарушении, дату и время его выявления, а также иную необходимую информацию, предусмотренную настоящим Договором;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передать в ТСО отчет о теплопотреблении за соответствующий период в сроки, определенные настоящим Договором;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доступ к прибору учета тепловой энергии, </w:t>
      </w:r>
      <w:r w:rsidR="00890746" w:rsidRPr="001803DB">
        <w:rPr>
          <w:sz w:val="22"/>
          <w:szCs w:val="22"/>
        </w:rPr>
        <w:t>теплоносителя представителю</w:t>
      </w:r>
      <w:r w:rsidRPr="001803DB">
        <w:rPr>
          <w:sz w:val="22"/>
          <w:szCs w:val="22"/>
        </w:rPr>
        <w:t xml:space="preserve"> ТСО;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оформление допуска в эксплуатацию прибора учета тепловой энергии,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порядке, установленном </w:t>
      </w:r>
      <w:r w:rsidR="00134910" w:rsidRPr="001803DB">
        <w:rPr>
          <w:sz w:val="22"/>
          <w:szCs w:val="22"/>
        </w:rPr>
        <w:t>действующим законодательством РФ</w:t>
      </w:r>
      <w:r w:rsidRPr="001803DB">
        <w:rPr>
          <w:sz w:val="22"/>
          <w:szCs w:val="22"/>
        </w:rPr>
        <w:t>.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7.2.2 При выявлении ТСО неисправности прибора учета тепловой энергии, теплоносителя: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 xml:space="preserve">ТСО вправе: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известить об этом Потребителя телефонограммой по номеру телефона</w:t>
      </w:r>
      <w:r w:rsidR="009D1B82" w:rsidRPr="001803DB">
        <w:rPr>
          <w:sz w:val="22"/>
          <w:szCs w:val="22"/>
        </w:rPr>
        <w:t>: ___</w:t>
      </w:r>
      <w:r w:rsidR="006340DD">
        <w:rPr>
          <w:sz w:val="22"/>
          <w:szCs w:val="22"/>
        </w:rPr>
        <w:t>________</w:t>
      </w:r>
      <w:r w:rsidR="009D1B82" w:rsidRPr="001803DB">
        <w:rPr>
          <w:sz w:val="22"/>
          <w:szCs w:val="22"/>
        </w:rPr>
        <w:t>________</w:t>
      </w:r>
      <w:r w:rsidRPr="001803DB">
        <w:rPr>
          <w:sz w:val="22"/>
          <w:szCs w:val="22"/>
        </w:rPr>
        <w:t xml:space="preserve">; 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при необходимости направить своего представителя для составления акта выявленных недостатков или проверки функционирования прибора учета тепловой энергии, теплоносителя, снятия контрольных показаний в заранее согласованное время.</w:t>
      </w:r>
    </w:p>
    <w:p w:rsidR="00001ECA" w:rsidRPr="001803DB" w:rsidRDefault="00890746" w:rsidP="009D1B82">
      <w:pPr>
        <w:pStyle w:val="a4"/>
        <w:shd w:val="clear" w:color="auto" w:fill="FFFFFF"/>
        <w:tabs>
          <w:tab w:val="left" w:pos="993"/>
        </w:tabs>
        <w:ind w:firstLine="709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Потребитель обязан</w:t>
      </w:r>
      <w:r w:rsidR="00001ECA" w:rsidRPr="001803DB">
        <w:rPr>
          <w:b/>
          <w:sz w:val="22"/>
          <w:szCs w:val="22"/>
        </w:rPr>
        <w:t>: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незамедлительно обеспечить представителю ТСО доступ к прибору учета тепловой энергии, теплоносителя;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оформление допуска в эксплуатацию прибора учета тепловой энергии, теплоносителя в порядке, установленном в </w:t>
      </w:r>
      <w:r w:rsidR="00CB7610" w:rsidRPr="001803DB">
        <w:rPr>
          <w:sz w:val="22"/>
          <w:szCs w:val="22"/>
        </w:rPr>
        <w:t>п.</w:t>
      </w:r>
      <w:r w:rsidRPr="001803DB">
        <w:rPr>
          <w:sz w:val="22"/>
          <w:szCs w:val="22"/>
        </w:rPr>
        <w:t>п. 61-73 Правил коммерческого учета.</w:t>
      </w:r>
    </w:p>
    <w:p w:rsidR="00001ECA" w:rsidRDefault="00001ECA" w:rsidP="009D1B82">
      <w:pPr>
        <w:pStyle w:val="a4"/>
        <w:shd w:val="clear" w:color="auto" w:fill="FFFFFF"/>
        <w:ind w:firstLine="993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>7.3 Расчет размера платы за потребленные тепловую энергию, теплоноситель в период до устранения выявленных нарушений в работе прибора учета осуществляется в порядке, предусмотренном действующим законодательством РФ.</w:t>
      </w:r>
    </w:p>
    <w:p w:rsidR="00295839" w:rsidRPr="001803DB" w:rsidRDefault="00295839" w:rsidP="009D1B82">
      <w:pPr>
        <w:pStyle w:val="a4"/>
        <w:shd w:val="clear" w:color="auto" w:fill="FFFFFF"/>
        <w:ind w:firstLine="993"/>
        <w:rPr>
          <w:sz w:val="22"/>
          <w:szCs w:val="22"/>
        </w:rPr>
      </w:pPr>
    </w:p>
    <w:p w:rsidR="00001ECA" w:rsidRPr="001803DB" w:rsidRDefault="00001ECA" w:rsidP="009D1B8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8. Тарифы</w:t>
      </w:r>
    </w:p>
    <w:p w:rsidR="009D1B82" w:rsidRPr="001803DB" w:rsidRDefault="00001ECA" w:rsidP="001B37E6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8.1. Расчет за поставленные Потребителю тепловую энергию производится по тарифам, увеличенным на сумму налога на добавленную стоимость.</w:t>
      </w:r>
    </w:p>
    <w:p w:rsidR="009D1B82" w:rsidRDefault="009D1B82" w:rsidP="001B37E6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8.2. </w:t>
      </w:r>
      <w:r w:rsidRPr="001803DB">
        <w:rPr>
          <w:rFonts w:ascii="Times New Roman" w:hAnsi="Times New Roman"/>
          <w:sz w:val="22"/>
          <w:szCs w:val="22"/>
        </w:rPr>
        <w:t>Тариф на тепловую энергию устанавливается Департаментом тарифной и ценовой политики Тюменской области и вводится в срок, указанный в ее распоряжении.</w:t>
      </w:r>
    </w:p>
    <w:p w:rsidR="001B37E6" w:rsidRPr="001B37E6" w:rsidRDefault="006B75E4" w:rsidP="001B37E6">
      <w:pPr>
        <w:ind w:firstLine="709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8</w:t>
      </w:r>
      <w:r w:rsidR="001B37E6" w:rsidRPr="001B37E6">
        <w:rPr>
          <w:rFonts w:cs="Courier New"/>
          <w:sz w:val="22"/>
          <w:szCs w:val="22"/>
        </w:rPr>
        <w:t>.2. Изменение тарифов допускается в случаях и в порядке, предусмотренном законодательством</w:t>
      </w:r>
      <w:r w:rsidR="001B37E6">
        <w:rPr>
          <w:rFonts w:cs="Courier New"/>
          <w:sz w:val="22"/>
          <w:szCs w:val="22"/>
        </w:rPr>
        <w:t xml:space="preserve"> РФ</w:t>
      </w:r>
      <w:r w:rsidR="001B37E6" w:rsidRPr="001B37E6">
        <w:rPr>
          <w:sz w:val="22"/>
          <w:szCs w:val="22"/>
        </w:rPr>
        <w:t>, и не является основанием для изменения Договора.</w:t>
      </w:r>
    </w:p>
    <w:p w:rsidR="001B37E6" w:rsidRPr="001B37E6" w:rsidRDefault="006B75E4" w:rsidP="001B37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B37E6" w:rsidRPr="001B37E6">
        <w:rPr>
          <w:sz w:val="22"/>
          <w:szCs w:val="22"/>
        </w:rPr>
        <w:t xml:space="preserve">.3. Потребитель считается поставленным в известность об изменении тарифов на тепловую энергию и теплоноситель с </w:t>
      </w:r>
      <w:r w:rsidR="00522033">
        <w:rPr>
          <w:sz w:val="22"/>
          <w:szCs w:val="22"/>
        </w:rPr>
        <w:t>даты</w:t>
      </w:r>
      <w:r w:rsidR="001B37E6" w:rsidRPr="001B37E6">
        <w:rPr>
          <w:sz w:val="22"/>
          <w:szCs w:val="22"/>
        </w:rPr>
        <w:t xml:space="preserve"> их опубликования на официальном сайте в информационно-телекоммуникационной сети "Интернет" органа исполнительной власти субъекта Российской Федерации в области государственного регулирования цен (тарифов) или в официальных печатных изданиях.</w:t>
      </w:r>
    </w:p>
    <w:p w:rsidR="00295839" w:rsidRPr="001803DB" w:rsidRDefault="00295839" w:rsidP="009D1B82">
      <w:pPr>
        <w:tabs>
          <w:tab w:val="left" w:pos="426"/>
          <w:tab w:val="left" w:pos="709"/>
        </w:tabs>
        <w:ind w:firstLine="709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9. Расчеты за поставленную тепловую энергию и теплоноситель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9.1. Расчетный период для расчета за тепловую энергию устанавливается равным календарному </w:t>
      </w:r>
      <w:bookmarkStart w:id="0" w:name="_GoBack"/>
      <w:r w:rsidRPr="005051E8">
        <w:rPr>
          <w:rFonts w:ascii="Times New Roman" w:hAnsi="Times New Roman" w:cs="Times New Roman"/>
          <w:sz w:val="22"/>
          <w:szCs w:val="22"/>
        </w:rPr>
        <w:t>месяцу.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9.2.  Оплата за фактически потребленную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 тепловую энергию производится Потребителем до 10</w:t>
      </w:r>
      <w:r w:rsidR="006B4AE0" w:rsidRPr="005051E8">
        <w:rPr>
          <w:rFonts w:ascii="Times New Roman" w:hAnsi="Times New Roman" w:cs="Times New Roman"/>
          <w:sz w:val="22"/>
          <w:szCs w:val="22"/>
        </w:rPr>
        <w:t xml:space="preserve"> (десятого)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 числа месяца, следующего за расчетным периодом путем перечисления денежных средств на расчетный счет ТСО.</w:t>
      </w:r>
    </w:p>
    <w:p w:rsidR="006B75E4" w:rsidRPr="005051E8" w:rsidRDefault="006B75E4" w:rsidP="006B75E4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Стоимость ориентировочной договорной величины определяется как произведение ориентировочного объема (Приложение 1, 2 к Договору) и действующего на этот период тарифа, увеличенного на сумму налога на добавленную стоимость.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 xml:space="preserve">9.3. </w:t>
      </w:r>
      <w:r w:rsidR="00001ECA" w:rsidRPr="005051E8">
        <w:rPr>
          <w:rFonts w:ascii="Times New Roman" w:hAnsi="Times New Roman" w:cs="Times New Roman"/>
          <w:sz w:val="22"/>
          <w:szCs w:val="22"/>
        </w:rPr>
        <w:t>Датой оплаты потребленных тепловой энергии считается дата зачисления денежных средств на расчетный счет ТСО.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</w:t>
      </w:r>
      <w:r w:rsidR="006B75E4" w:rsidRPr="005051E8">
        <w:rPr>
          <w:rFonts w:ascii="Times New Roman" w:hAnsi="Times New Roman" w:cs="Times New Roman"/>
          <w:sz w:val="22"/>
          <w:szCs w:val="22"/>
        </w:rPr>
        <w:t>4</w:t>
      </w:r>
      <w:r w:rsidRPr="005051E8">
        <w:rPr>
          <w:rFonts w:ascii="Times New Roman" w:hAnsi="Times New Roman" w:cs="Times New Roman"/>
          <w:sz w:val="22"/>
          <w:szCs w:val="22"/>
        </w:rPr>
        <w:t>. Для своевременного произведения расчетов за потребленные тепловую энергию Потребитель обязан ежемесячно в срок до 10 (десятого) числа месяца, следующего за расчетным периодом, получить в ТСО счет</w:t>
      </w:r>
      <w:r w:rsidR="001B103C" w:rsidRPr="005051E8">
        <w:rPr>
          <w:rFonts w:ascii="Times New Roman" w:hAnsi="Times New Roman" w:cs="Times New Roman"/>
          <w:sz w:val="22"/>
          <w:szCs w:val="22"/>
        </w:rPr>
        <w:t xml:space="preserve"> и </w:t>
      </w:r>
      <w:r w:rsidR="006B4AE0" w:rsidRPr="005051E8">
        <w:rPr>
          <w:rFonts w:ascii="Times New Roman" w:hAnsi="Times New Roman" w:cs="Times New Roman"/>
          <w:sz w:val="22"/>
          <w:szCs w:val="22"/>
        </w:rPr>
        <w:t xml:space="preserve"> </w:t>
      </w:r>
      <w:r w:rsidRPr="005051E8">
        <w:rPr>
          <w:rFonts w:ascii="Times New Roman" w:hAnsi="Times New Roman" w:cs="Times New Roman"/>
          <w:sz w:val="22"/>
          <w:szCs w:val="22"/>
        </w:rPr>
        <w:t xml:space="preserve">универсальный передаточный документ (УПД) за поставленные в расчетном периоде тепловую энергию. Указанные документы выдаются на руки под подпись лицу, уполномоченному на получение расчетных документов.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В случае неполучения уполномоченным представителем Потребителя счета</w:t>
      </w:r>
      <w:r w:rsidR="006B4AE0" w:rsidRPr="005051E8">
        <w:rPr>
          <w:rFonts w:ascii="Times New Roman" w:hAnsi="Times New Roman" w:cs="Times New Roman"/>
          <w:sz w:val="22"/>
          <w:szCs w:val="22"/>
        </w:rPr>
        <w:t xml:space="preserve"> и </w:t>
      </w:r>
      <w:r w:rsidRPr="005051E8">
        <w:rPr>
          <w:rFonts w:ascii="Times New Roman" w:hAnsi="Times New Roman" w:cs="Times New Roman"/>
          <w:sz w:val="22"/>
          <w:szCs w:val="22"/>
        </w:rPr>
        <w:t xml:space="preserve"> УПД за поставленные тепловую энергию по истечении срока, установленного данным пунктом, ТСО вправе направить платежные документы Потребителю почтовым отправлением по адресу, указанному в настоящем Договоре (юридический (почтовый) адрес), в случае его изменения – по адресу, который во исполнение пункта 5.1.10 Договора заранее доведен Потребителем до ТСО.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В случае такого направления платежные документы считаются полученными Потребителем надлежащим образом.</w:t>
      </w:r>
    </w:p>
    <w:p w:rsidR="00001ECA" w:rsidRPr="005051E8" w:rsidRDefault="006B75E4" w:rsidP="009D1B82">
      <w:pPr>
        <w:pStyle w:val="af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 xml:space="preserve">            9.5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. В течение 3 (трех) рабочих дней с </w:t>
      </w:r>
      <w:r w:rsidR="006340DD" w:rsidRPr="005051E8">
        <w:rPr>
          <w:rFonts w:ascii="Times New Roman" w:hAnsi="Times New Roman" w:cs="Times New Roman"/>
          <w:sz w:val="22"/>
          <w:szCs w:val="22"/>
        </w:rPr>
        <w:t>даты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 получения Потребитель должен подписать УПД за поставленные тепловую энергию, и возвратить второй экземпляр в ТСО либо предоставить мотивированный отказ. В случае неполучения и (или) невозврата Потребителем УПД в указанный срок такой УПД считается согласованным Сторонами и не может быть оспоренным.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9.6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. При оплате стоимости потребленных тепловой энергии Потребитель указывает назначение платежа (за тепловую энергию и теплоноситель), дату и номер договора теплоснабжения, дату и номер выставленного ТСО </w:t>
      </w:r>
      <w:r w:rsidR="006B4AE0" w:rsidRPr="005051E8">
        <w:rPr>
          <w:rFonts w:ascii="Times New Roman" w:hAnsi="Times New Roman" w:cs="Times New Roman"/>
          <w:sz w:val="22"/>
          <w:szCs w:val="22"/>
        </w:rPr>
        <w:t>УПД</w:t>
      </w:r>
      <w:r w:rsidR="00001ECA" w:rsidRPr="005051E8">
        <w:rPr>
          <w:rFonts w:ascii="Times New Roman" w:hAnsi="Times New Roman" w:cs="Times New Roman"/>
          <w:sz w:val="22"/>
          <w:szCs w:val="22"/>
        </w:rPr>
        <w:t>, период, за который производится оплата. В случае неуказания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оплату плановых платежей Потребителя в качестве аванса следующего расчетного периода.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9.7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. При получении от Потребителя аванса в счет предстоящей поставки тепловой энергии ТСО по требованию Потребителя выставляет Потребителю счет-фактуру на сумму полученного аванса. Счет-фактуру Потребитель самостоятельно получает в ТСО. 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9.8</w:t>
      </w:r>
      <w:r w:rsidR="00001ECA" w:rsidRPr="005051E8">
        <w:rPr>
          <w:rFonts w:ascii="Times New Roman" w:hAnsi="Times New Roman" w:cs="Times New Roman"/>
          <w:sz w:val="22"/>
          <w:szCs w:val="22"/>
        </w:rPr>
        <w:t>. ТСО и Потребитель обязаны ежеквартально производить сверку взаиморасчетов за потребленные тепловую энергию, оформив ее актом, подписанным уполномоченными лицами Сторон.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9.9</w:t>
      </w:r>
      <w:r w:rsidR="00001ECA" w:rsidRPr="005051E8">
        <w:rPr>
          <w:rFonts w:ascii="Times New Roman" w:hAnsi="Times New Roman" w:cs="Times New Roman"/>
          <w:sz w:val="22"/>
          <w:szCs w:val="22"/>
        </w:rPr>
        <w:t>.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расчетов.</w:t>
      </w:r>
    </w:p>
    <w:p w:rsidR="00001ECA" w:rsidRPr="005051E8" w:rsidRDefault="006B75E4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lastRenderedPageBreak/>
        <w:t>9.10</w:t>
      </w:r>
      <w:r w:rsidR="00001ECA" w:rsidRPr="005051E8">
        <w:rPr>
          <w:rFonts w:ascii="Times New Roman" w:hAnsi="Times New Roman" w:cs="Times New Roman"/>
          <w:sz w:val="22"/>
          <w:szCs w:val="22"/>
        </w:rPr>
        <w:t>. Потребитель возвращает в адрес ТСО оформленный со своей стороны акт сверки взаимных расчетов в течение 3 (трех) рабочих дней с даты его получения. В случае невозврата Потребителем акта сверки взаимных расчетов в указанный срок такой акт</w:t>
      </w:r>
      <w:r w:rsidR="00237DB9" w:rsidRPr="005051E8">
        <w:rPr>
          <w:rFonts w:ascii="Times New Roman" w:hAnsi="Times New Roman" w:cs="Times New Roman"/>
          <w:sz w:val="22"/>
          <w:szCs w:val="22"/>
        </w:rPr>
        <w:t xml:space="preserve"> сверки</w:t>
      </w:r>
      <w:r w:rsidR="00001ECA" w:rsidRPr="005051E8">
        <w:rPr>
          <w:rFonts w:ascii="Times New Roman" w:hAnsi="Times New Roman" w:cs="Times New Roman"/>
          <w:sz w:val="22"/>
          <w:szCs w:val="22"/>
        </w:rPr>
        <w:t xml:space="preserve"> считается согласованным Сторонами и не может быть оспоренным.</w:t>
      </w:r>
    </w:p>
    <w:p w:rsidR="00001ECA" w:rsidRPr="005051E8" w:rsidRDefault="00001ECA" w:rsidP="009D1B82">
      <w:pPr>
        <w:pStyle w:val="af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 xml:space="preserve">            9.1</w:t>
      </w:r>
      <w:r w:rsidR="006B75E4" w:rsidRPr="005051E8">
        <w:rPr>
          <w:rFonts w:ascii="Times New Roman" w:hAnsi="Times New Roman" w:cs="Times New Roman"/>
          <w:sz w:val="22"/>
          <w:szCs w:val="22"/>
        </w:rPr>
        <w:t>1</w:t>
      </w:r>
      <w:r w:rsidRPr="005051E8">
        <w:rPr>
          <w:rFonts w:ascii="Times New Roman" w:hAnsi="Times New Roman" w:cs="Times New Roman"/>
          <w:sz w:val="22"/>
          <w:szCs w:val="22"/>
        </w:rPr>
        <w:t>. Размер оплаты Потребителем тепловой энергии, отпущенной ТСО с нарушением качества, факт которого своевременно установлен и заявлен Потребителем ТСО в соответствии с условиями настоящего Договора, подлежит уменьшению в соответствии с требованиями Правил предоставления коммунальных услуг.</w:t>
      </w:r>
    </w:p>
    <w:p w:rsidR="00001ECA" w:rsidRPr="005051E8" w:rsidRDefault="006B75E4" w:rsidP="009D1B82">
      <w:pPr>
        <w:ind w:firstLine="709"/>
        <w:jc w:val="both"/>
        <w:rPr>
          <w:sz w:val="22"/>
          <w:szCs w:val="22"/>
        </w:rPr>
      </w:pPr>
      <w:r w:rsidRPr="005051E8">
        <w:rPr>
          <w:sz w:val="22"/>
          <w:szCs w:val="22"/>
        </w:rPr>
        <w:t>9.12</w:t>
      </w:r>
      <w:r w:rsidR="00001ECA" w:rsidRPr="005051E8">
        <w:rPr>
          <w:sz w:val="22"/>
          <w:szCs w:val="22"/>
        </w:rPr>
        <w:t>. ТСО вправе выставлять в банк платежные требования с акцептом Потребителя. Для этого Потребитель письменно дает указание своему банку о праве ТСО на списание денежных средств с расчетного счета Потребителя, указанного в настоящем Договоре. Копию соглашения с банком Потребитель предоставляет в ТСО.</w:t>
      </w:r>
    </w:p>
    <w:p w:rsidR="00295839" w:rsidRPr="005051E8" w:rsidRDefault="00295839" w:rsidP="009D1B82">
      <w:pPr>
        <w:ind w:firstLine="709"/>
        <w:jc w:val="both"/>
        <w:rPr>
          <w:sz w:val="22"/>
          <w:szCs w:val="22"/>
        </w:rPr>
      </w:pPr>
    </w:p>
    <w:p w:rsidR="00001ECA" w:rsidRPr="005051E8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51E8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b/>
          <w:sz w:val="22"/>
          <w:szCs w:val="22"/>
        </w:rPr>
        <w:t>0</w:t>
      </w:r>
      <w:r w:rsidRPr="005051E8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.1. За неисполнение или ненадлежащее исполнение условий настоящего Договора стороны несут ответственность в соответствии с условиями Договора, а в части, не урегулированной условиями Договора, в соответствии с действующим законодательством РФ.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.2. В случае несвоевременной и (или) неполной оплаты тепловой энергии Потребитель обязан по требованию ТСО уплатить пени в соответствии с действующим законодательством РФ.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.3.  Стороны несут ответственность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 в порядке, установленном настоящим Договором и нормами действующего законодательства РФ.    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.4. При установлении факта подачи ТСО тепловой энергии с нарушением качества, зафиксированного Сторонами Договора в порядке, установленном разделом 3 настоящего Договора, стоимость поставленных тепловой энергии за расчетный период, в котором был выявлен факт нарушения качества тепловой энергии, уменьшается на сумму снижения размера платы за тепловую энергию в соответствии с Правилами предоставления коммунальных услуг.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.5.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(форс-мажор).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>.6. ТСО не несет ответственность перед Потребителем за отпуск тепловой энергии с пониженными параметрами за те сутки, в течение которых Потребитель допускал превышение величины потребления или не соблюдал установленных для него режимов теплопотребления в случае, если данные действия Потребителя не вызваны несоблюдением ТСО требований настоящего Договора по количеству и качеству подаваемого теплоносителя, что установлено в предусмотренном Договором порядке.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 xml:space="preserve">.7. Сторона, эксплуатирующая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0</w:t>
      </w:r>
      <w:r w:rsidRPr="005051E8">
        <w:rPr>
          <w:rFonts w:ascii="Times New Roman" w:hAnsi="Times New Roman" w:cs="Times New Roman"/>
          <w:sz w:val="22"/>
          <w:szCs w:val="22"/>
        </w:rPr>
        <w:t>.8. ТСО не несет материальной ответственности перед Потребителем за нарушение объемов и качества подачи тепловой энергии, произошедшее по вине самого Потребителя (неправильные действия персонала Потребителя или посторонних лиц, повреждение трубопроводов в границах эксплуатационной ответственности Потребителя и т.п., несоблюдение режима теплопотребления).</w:t>
      </w:r>
    </w:p>
    <w:p w:rsidR="00001ECA" w:rsidRPr="005051E8" w:rsidRDefault="00001ECA" w:rsidP="009D1B82">
      <w:pPr>
        <w:pStyle w:val="Bodytext20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</w:p>
    <w:p w:rsidR="00001ECA" w:rsidRPr="005051E8" w:rsidRDefault="00001ECA" w:rsidP="009D1B82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51E8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b/>
          <w:sz w:val="22"/>
          <w:szCs w:val="22"/>
        </w:rPr>
        <w:t>1</w:t>
      </w:r>
      <w:r w:rsidRPr="005051E8">
        <w:rPr>
          <w:rFonts w:ascii="Times New Roman" w:hAnsi="Times New Roman" w:cs="Times New Roman"/>
          <w:b/>
          <w:sz w:val="22"/>
          <w:szCs w:val="22"/>
        </w:rPr>
        <w:t>. Порядок обмена уведомлениями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1</w:t>
      </w:r>
      <w:r w:rsidRPr="005051E8">
        <w:rPr>
          <w:rFonts w:ascii="Times New Roman" w:hAnsi="Times New Roman" w:cs="Times New Roman"/>
          <w:sz w:val="22"/>
          <w:szCs w:val="22"/>
        </w:rPr>
        <w:t xml:space="preserve">.1. Любое уведомление или сообщение, в том числе претензия, которое должно быть направлено в связи с вопросами, предусмотренными настоящим Договором, должно быть составлено в письменной форме и доставлено нарочно под входящий номер, либо вручено представителю Стороны с отметкой о вручении, либо направлено заказным почтовым отправлением с уведомлением о получении, либо посредством ЭДО в соответствии с требованиями действующего законодательства РФ, если иное прямо не предусмотрено настоящим Договором для отдельных видов уведомлений / сообщений. Вручение курьером считается вручением нарочно. Направление уведомлений или сообщений по факсу, телефону не допускается, если иное прямо не предусмотрено настоящим Договором для отдельных видов уведомлений. 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1</w:t>
      </w:r>
      <w:r w:rsidRPr="005051E8">
        <w:rPr>
          <w:rFonts w:ascii="Times New Roman" w:hAnsi="Times New Roman" w:cs="Times New Roman"/>
          <w:sz w:val="22"/>
          <w:szCs w:val="22"/>
        </w:rPr>
        <w:t>.2. Все уведомления / сообщения должны направляться по адресу соответствующей Стороны, указанному в настоящем Договоре (юридический адрес); в случае его изменения – по адресу, который во исполнение п</w:t>
      </w:r>
      <w:r w:rsidR="00E83088" w:rsidRPr="005051E8">
        <w:rPr>
          <w:rFonts w:ascii="Times New Roman" w:hAnsi="Times New Roman" w:cs="Times New Roman"/>
          <w:sz w:val="22"/>
          <w:szCs w:val="22"/>
        </w:rPr>
        <w:t>.</w:t>
      </w:r>
      <w:r w:rsidRPr="005051E8">
        <w:rPr>
          <w:rFonts w:ascii="Times New Roman" w:hAnsi="Times New Roman" w:cs="Times New Roman"/>
          <w:sz w:val="22"/>
          <w:szCs w:val="22"/>
        </w:rPr>
        <w:t xml:space="preserve"> 5.1.10 Договора заранее сообщен другой Стороне.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1</w:t>
      </w:r>
      <w:r w:rsidRPr="005051E8">
        <w:rPr>
          <w:rFonts w:ascii="Times New Roman" w:hAnsi="Times New Roman" w:cs="Times New Roman"/>
          <w:sz w:val="22"/>
          <w:szCs w:val="22"/>
        </w:rPr>
        <w:t>.3.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sz w:val="22"/>
          <w:szCs w:val="22"/>
        </w:rPr>
        <w:t>1</w:t>
      </w:r>
      <w:r w:rsidRPr="005051E8">
        <w:rPr>
          <w:rFonts w:ascii="Times New Roman" w:hAnsi="Times New Roman" w:cs="Times New Roman"/>
          <w:sz w:val="22"/>
          <w:szCs w:val="22"/>
        </w:rPr>
        <w:t>.4. Уведомление / сообщение считается врученным: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 xml:space="preserve">- </w:t>
      </w:r>
      <w:r w:rsidRPr="005051E8">
        <w:rPr>
          <w:rFonts w:ascii="Times New Roman" w:hAnsi="Times New Roman" w:cs="Times New Roman"/>
          <w:sz w:val="22"/>
          <w:szCs w:val="22"/>
        </w:rPr>
        <w:tab/>
        <w:t xml:space="preserve">при вручении лично в руки (нарочно) в </w:t>
      </w:r>
      <w:r w:rsidR="006340DD" w:rsidRPr="005051E8">
        <w:rPr>
          <w:rFonts w:ascii="Times New Roman" w:hAnsi="Times New Roman" w:cs="Times New Roman"/>
          <w:sz w:val="22"/>
          <w:szCs w:val="22"/>
        </w:rPr>
        <w:t xml:space="preserve">день даты  </w:t>
      </w:r>
      <w:r w:rsidRPr="005051E8">
        <w:rPr>
          <w:rFonts w:ascii="Times New Roman" w:hAnsi="Times New Roman" w:cs="Times New Roman"/>
          <w:sz w:val="22"/>
          <w:szCs w:val="22"/>
        </w:rPr>
        <w:t>доставки;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-</w:t>
      </w:r>
      <w:r w:rsidRPr="005051E8">
        <w:rPr>
          <w:rFonts w:ascii="Times New Roman" w:hAnsi="Times New Roman" w:cs="Times New Roman"/>
          <w:sz w:val="22"/>
          <w:szCs w:val="22"/>
        </w:rPr>
        <w:tab/>
        <w:t xml:space="preserve">при направлении заказным почтовым отправлением в </w:t>
      </w:r>
      <w:r w:rsidR="006340DD" w:rsidRPr="005051E8">
        <w:rPr>
          <w:rFonts w:ascii="Times New Roman" w:hAnsi="Times New Roman" w:cs="Times New Roman"/>
          <w:sz w:val="22"/>
          <w:szCs w:val="22"/>
        </w:rPr>
        <w:t>день даты</w:t>
      </w:r>
      <w:r w:rsidRPr="005051E8">
        <w:rPr>
          <w:rFonts w:ascii="Times New Roman" w:hAnsi="Times New Roman" w:cs="Times New Roman"/>
          <w:sz w:val="22"/>
          <w:szCs w:val="22"/>
        </w:rPr>
        <w:t xml:space="preserve"> доставки.</w:t>
      </w:r>
    </w:p>
    <w:p w:rsidR="00295839" w:rsidRPr="005051E8" w:rsidRDefault="00295839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01ECA" w:rsidRPr="005051E8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51E8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5051E8">
        <w:rPr>
          <w:rFonts w:ascii="Times New Roman" w:hAnsi="Times New Roman" w:cs="Times New Roman"/>
          <w:b/>
          <w:sz w:val="22"/>
          <w:szCs w:val="22"/>
        </w:rPr>
        <w:t>2</w:t>
      </w:r>
      <w:r w:rsidRPr="005051E8">
        <w:rPr>
          <w:rFonts w:ascii="Times New Roman" w:hAnsi="Times New Roman" w:cs="Times New Roman"/>
          <w:b/>
          <w:sz w:val="22"/>
          <w:szCs w:val="22"/>
        </w:rPr>
        <w:t>. Срок действия Договора, порядок рассмотрения споров</w:t>
      </w:r>
    </w:p>
    <w:p w:rsidR="00001ECA" w:rsidRPr="005051E8" w:rsidRDefault="00001ECA" w:rsidP="009D1B82">
      <w:pPr>
        <w:ind w:firstLine="709"/>
        <w:jc w:val="both"/>
        <w:rPr>
          <w:sz w:val="22"/>
          <w:szCs w:val="22"/>
        </w:rPr>
      </w:pPr>
      <w:r w:rsidRPr="005051E8">
        <w:rPr>
          <w:sz w:val="22"/>
          <w:szCs w:val="22"/>
        </w:rPr>
        <w:t>1</w:t>
      </w:r>
      <w:r w:rsidR="007106C0" w:rsidRPr="005051E8">
        <w:rPr>
          <w:sz w:val="22"/>
          <w:szCs w:val="22"/>
        </w:rPr>
        <w:t>2</w:t>
      </w:r>
      <w:r w:rsidRPr="005051E8">
        <w:rPr>
          <w:sz w:val="22"/>
          <w:szCs w:val="22"/>
        </w:rPr>
        <w:t xml:space="preserve">.1. Договор вступает в силу с </w:t>
      </w:r>
      <w:r w:rsidR="006340DD" w:rsidRPr="005051E8">
        <w:rPr>
          <w:sz w:val="22"/>
          <w:szCs w:val="22"/>
        </w:rPr>
        <w:t xml:space="preserve">даты </w:t>
      </w:r>
      <w:r w:rsidRPr="005051E8">
        <w:rPr>
          <w:sz w:val="22"/>
          <w:szCs w:val="22"/>
        </w:rPr>
        <w:t xml:space="preserve"> его подписания Сторонами (включая подписание всех приложений к Договору) и действует по</w:t>
      </w:r>
      <w:r w:rsidR="00BC0B28" w:rsidRPr="005051E8">
        <w:rPr>
          <w:sz w:val="22"/>
          <w:szCs w:val="22"/>
        </w:rPr>
        <w:t xml:space="preserve"> </w:t>
      </w:r>
      <w:r w:rsidR="001803DB" w:rsidRPr="005051E8">
        <w:rPr>
          <w:sz w:val="22"/>
          <w:szCs w:val="22"/>
        </w:rPr>
        <w:t>31.12.2023</w:t>
      </w:r>
      <w:r w:rsidRPr="005051E8">
        <w:rPr>
          <w:sz w:val="22"/>
          <w:szCs w:val="22"/>
        </w:rPr>
        <w:t xml:space="preserve"> г. включительно, а по расчетам — до полного исполнения Сторонами своих обязательств.</w:t>
      </w:r>
    </w:p>
    <w:p w:rsidR="00001ECA" w:rsidRPr="005051E8" w:rsidRDefault="00001ECA" w:rsidP="009D1B82">
      <w:pPr>
        <w:ind w:firstLine="709"/>
        <w:jc w:val="both"/>
        <w:rPr>
          <w:sz w:val="22"/>
          <w:szCs w:val="22"/>
        </w:rPr>
      </w:pPr>
      <w:r w:rsidRPr="005051E8">
        <w:rPr>
          <w:sz w:val="22"/>
          <w:szCs w:val="22"/>
        </w:rPr>
        <w:t xml:space="preserve">Взаимоотношения Сторон в период с </w:t>
      </w:r>
      <w:r w:rsidR="00B75729" w:rsidRPr="005051E8">
        <w:rPr>
          <w:sz w:val="22"/>
          <w:szCs w:val="22"/>
        </w:rPr>
        <w:t xml:space="preserve"> ____________</w:t>
      </w:r>
      <w:r w:rsidRPr="005051E8">
        <w:rPr>
          <w:sz w:val="22"/>
          <w:szCs w:val="22"/>
        </w:rPr>
        <w:t xml:space="preserve"> до </w:t>
      </w:r>
      <w:r w:rsidR="006340DD" w:rsidRPr="005051E8">
        <w:rPr>
          <w:sz w:val="22"/>
          <w:szCs w:val="22"/>
        </w:rPr>
        <w:t>даты</w:t>
      </w:r>
      <w:r w:rsidRPr="005051E8">
        <w:rPr>
          <w:sz w:val="22"/>
          <w:szCs w:val="22"/>
        </w:rPr>
        <w:t xml:space="preserve"> заключения Договора регулируются условиями настоящего Договора.</w:t>
      </w:r>
    </w:p>
    <w:p w:rsidR="00575EC5" w:rsidRPr="005051E8" w:rsidRDefault="00575EC5" w:rsidP="00575EC5">
      <w:pPr>
        <w:ind w:firstLine="709"/>
        <w:jc w:val="both"/>
        <w:rPr>
          <w:sz w:val="22"/>
          <w:szCs w:val="22"/>
        </w:rPr>
      </w:pPr>
      <w:r w:rsidRPr="005051E8">
        <w:rPr>
          <w:sz w:val="22"/>
          <w:szCs w:val="22"/>
        </w:rPr>
        <w:t xml:space="preserve">12.2. Договор </w:t>
      </w:r>
      <w:r w:rsidR="00B75729" w:rsidRPr="005051E8">
        <w:rPr>
          <w:sz w:val="22"/>
          <w:szCs w:val="22"/>
        </w:rPr>
        <w:t>пролонгируется на следующий календарный год автоматически, если ни одна из сторон за 30 (тридцать) календарных дней до окон</w:t>
      </w:r>
      <w:r w:rsidR="006B75E4" w:rsidRPr="005051E8">
        <w:rPr>
          <w:sz w:val="22"/>
          <w:szCs w:val="22"/>
        </w:rPr>
        <w:t xml:space="preserve">чания </w:t>
      </w:r>
      <w:r w:rsidR="00B75729" w:rsidRPr="005051E8">
        <w:rPr>
          <w:sz w:val="22"/>
          <w:szCs w:val="22"/>
        </w:rPr>
        <w:t xml:space="preserve">срока его действия не потребуется пересмотр его условий. </w:t>
      </w:r>
    </w:p>
    <w:p w:rsidR="00001ECA" w:rsidRPr="005051E8" w:rsidRDefault="009D1B82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12</w:t>
      </w:r>
      <w:r w:rsidR="00001ECA" w:rsidRPr="005051E8">
        <w:rPr>
          <w:rFonts w:ascii="Times New Roman" w:hAnsi="Times New Roman" w:cs="Times New Roman"/>
          <w:sz w:val="22"/>
          <w:szCs w:val="22"/>
        </w:rPr>
        <w:t>.</w:t>
      </w:r>
      <w:r w:rsidR="00575EC5" w:rsidRPr="005051E8">
        <w:rPr>
          <w:rFonts w:ascii="Times New Roman" w:hAnsi="Times New Roman" w:cs="Times New Roman"/>
          <w:sz w:val="22"/>
          <w:szCs w:val="22"/>
        </w:rPr>
        <w:t>3</w:t>
      </w:r>
      <w:r w:rsidR="00001ECA" w:rsidRPr="005051E8">
        <w:rPr>
          <w:rFonts w:ascii="Times New Roman" w:hAnsi="Times New Roman" w:cs="Times New Roman"/>
          <w:sz w:val="22"/>
          <w:szCs w:val="22"/>
        </w:rPr>
        <w:t>. Договор составлен в 2 (двух) экземплярах, имеющих одинаковую юридическую силу, по одному для каждой из Сторон Все перечисленные в настоящем Договоре приложения являются его неотъемлемыми частями.</w:t>
      </w:r>
    </w:p>
    <w:p w:rsidR="00001ECA" w:rsidRPr="005051E8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51E8">
        <w:rPr>
          <w:rFonts w:ascii="Times New Roman" w:hAnsi="Times New Roman" w:cs="Times New Roman"/>
          <w:sz w:val="22"/>
          <w:szCs w:val="22"/>
        </w:rPr>
        <w:t>1</w:t>
      </w:r>
      <w:r w:rsidR="009D1B82" w:rsidRPr="005051E8">
        <w:rPr>
          <w:rFonts w:ascii="Times New Roman" w:hAnsi="Times New Roman" w:cs="Times New Roman"/>
          <w:sz w:val="22"/>
          <w:szCs w:val="22"/>
        </w:rPr>
        <w:t>2</w:t>
      </w:r>
      <w:r w:rsidRPr="005051E8">
        <w:rPr>
          <w:rFonts w:ascii="Times New Roman" w:hAnsi="Times New Roman" w:cs="Times New Roman"/>
          <w:sz w:val="22"/>
          <w:szCs w:val="22"/>
        </w:rPr>
        <w:t>.</w:t>
      </w:r>
      <w:r w:rsidR="00575EC5" w:rsidRPr="005051E8">
        <w:rPr>
          <w:rFonts w:ascii="Times New Roman" w:hAnsi="Times New Roman" w:cs="Times New Roman"/>
          <w:sz w:val="22"/>
          <w:szCs w:val="22"/>
        </w:rPr>
        <w:t>4</w:t>
      </w:r>
      <w:r w:rsidRPr="005051E8">
        <w:rPr>
          <w:rFonts w:ascii="Times New Roman" w:hAnsi="Times New Roman" w:cs="Times New Roman"/>
          <w:sz w:val="22"/>
          <w:szCs w:val="22"/>
        </w:rPr>
        <w:t>. Спор, связанный с заключением, исполнением, изменением или расторжением настоящего Договора,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претензии.</w:t>
      </w:r>
    </w:p>
    <w:bookmarkEnd w:id="0"/>
    <w:p w:rsidR="00001ECA" w:rsidRPr="001803DB" w:rsidRDefault="00001ECA" w:rsidP="009D1B82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="009D1B82" w:rsidRPr="001803DB">
        <w:rPr>
          <w:rFonts w:ascii="Times New Roman" w:hAnsi="Times New Roman" w:cs="Times New Roman"/>
          <w:b/>
          <w:sz w:val="22"/>
          <w:szCs w:val="22"/>
        </w:rPr>
        <w:t>3</w:t>
      </w:r>
      <w:r w:rsidRPr="001803DB">
        <w:rPr>
          <w:rFonts w:ascii="Times New Roman" w:hAnsi="Times New Roman" w:cs="Times New Roman"/>
          <w:b/>
          <w:sz w:val="22"/>
          <w:szCs w:val="22"/>
        </w:rPr>
        <w:t>. Приложения к Договору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Приложение № 1 Перечень объектов, тепловые нагрузки, расчетные потери тепловой энергии и теплоносителя. 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Приложение № 2 Договорные объемы потребления тепловой энергии и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Приложение № 3 Акт разграничения балансовой принадлежности сетей и эксплуатационной ответственности Сторон.</w:t>
      </w:r>
    </w:p>
    <w:p w:rsidR="00001ECA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Приложение № 4 Перечень и технические характеристики приборов учета.</w:t>
      </w:r>
    </w:p>
    <w:p w:rsidR="001B103C" w:rsidRPr="001803DB" w:rsidRDefault="001B103C" w:rsidP="009D1B82">
      <w:pPr>
        <w:ind w:firstLine="709"/>
        <w:jc w:val="both"/>
        <w:rPr>
          <w:sz w:val="22"/>
          <w:szCs w:val="22"/>
        </w:rPr>
      </w:pPr>
    </w:p>
    <w:p w:rsidR="00001ECA" w:rsidRPr="001803DB" w:rsidRDefault="00295839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001ECA" w:rsidRPr="001803DB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5151"/>
      </w:tblGrid>
      <w:tr w:rsidR="007106C0" w:rsidRPr="001803DB" w:rsidTr="00B764B3">
        <w:tc>
          <w:tcPr>
            <w:tcW w:w="4488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Теплоснабжающая организация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  <w:r w:rsidRPr="001803DB">
              <w:rPr>
                <w:b/>
                <w:i/>
                <w:sz w:val="22"/>
                <w:szCs w:val="22"/>
              </w:rPr>
              <w:t>АО «Автотеплотехник»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106C0" w:rsidRDefault="001B103C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r w:rsidR="007106C0"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1B103C" w:rsidRDefault="001B103C" w:rsidP="001B103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</w:t>
            </w:r>
            <w:r w:rsidRPr="001B10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Тел. 47-49-07; тел/факс 47-24-26</w:t>
            </w:r>
          </w:p>
          <w:p w:rsidR="007106C0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1803DB">
              <w:rPr>
                <w:sz w:val="22"/>
                <w:szCs w:val="22"/>
              </w:rPr>
              <w:t>7202031519</w:t>
            </w:r>
            <w:r>
              <w:rPr>
                <w:sz w:val="22"/>
                <w:szCs w:val="22"/>
              </w:rPr>
              <w:t xml:space="preserve"> / </w:t>
            </w:r>
            <w:r w:rsidR="007106C0" w:rsidRPr="001803DB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="007106C0" w:rsidRPr="001803DB">
              <w:rPr>
                <w:sz w:val="22"/>
                <w:szCs w:val="22"/>
              </w:rPr>
              <w:t>/720301001</w:t>
            </w:r>
          </w:p>
          <w:p w:rsidR="001B103C" w:rsidRPr="00B93B3B" w:rsidRDefault="001B103C" w:rsidP="001B103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р/с 40702810367020000174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к/с 30101810800000000651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Западно-Сибирское отделение № 8647 ПАО Сбербанк» г. Тюмень</w:t>
            </w:r>
          </w:p>
          <w:p w:rsidR="007106C0" w:rsidRPr="001803DB" w:rsidRDefault="007106C0" w:rsidP="009D1B82">
            <w:pPr>
              <w:pStyle w:val="21"/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БИК 047102651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7106C0" w:rsidRPr="001803DB" w:rsidRDefault="001B103C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</w:p>
          <w:p w:rsidR="007106C0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B103C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340DD" w:rsidRDefault="006340DD" w:rsidP="009D1B82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1B103C" w:rsidRDefault="001B103C" w:rsidP="001B103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</w:t>
            </w:r>
            <w:r w:rsidRPr="001B103C">
              <w:rPr>
                <w:b/>
                <w:sz w:val="22"/>
                <w:szCs w:val="22"/>
              </w:rPr>
              <w:t>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340DD" w:rsidRPr="001803DB" w:rsidRDefault="006340DD" w:rsidP="001B103C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7106C0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тел/факс </w:t>
            </w:r>
          </w:p>
          <w:p w:rsidR="001B103C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ИНН  /КПП </w:t>
            </w:r>
          </w:p>
          <w:p w:rsidR="001B103C" w:rsidRPr="001803DB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7106C0" w:rsidRPr="001803DB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р/с </w:t>
            </w:r>
          </w:p>
          <w:p w:rsidR="007106C0" w:rsidRPr="001803DB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р/с </w:t>
            </w:r>
          </w:p>
          <w:p w:rsidR="007106C0" w:rsidRPr="001803DB" w:rsidRDefault="007106C0" w:rsidP="006340DD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к/с </w:t>
            </w:r>
          </w:p>
          <w:p w:rsidR="007106C0" w:rsidRPr="001803DB" w:rsidRDefault="007106C0" w:rsidP="006340DD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БИК </w:t>
            </w:r>
          </w:p>
        </w:tc>
      </w:tr>
      <w:tr w:rsidR="007106C0" w:rsidRPr="001803DB" w:rsidTr="00B764B3">
        <w:tc>
          <w:tcPr>
            <w:tcW w:w="4488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Генеральный директор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_____________________  С.И. Зайцев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116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51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Директор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 xml:space="preserve">___________________  </w:t>
            </w:r>
            <w:r w:rsidR="006340DD">
              <w:rPr>
                <w:b/>
                <w:sz w:val="22"/>
                <w:szCs w:val="22"/>
              </w:rPr>
              <w:t>/________________/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93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М.П.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106C0" w:rsidRPr="001803DB" w:rsidRDefault="007106C0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106C0" w:rsidRPr="001803DB" w:rsidSect="002A4FDE">
      <w:footerReference w:type="default" r:id="rId10"/>
      <w:foot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5B" w:rsidRDefault="00283D5B">
      <w:r>
        <w:separator/>
      </w:r>
    </w:p>
  </w:endnote>
  <w:endnote w:type="continuationSeparator" w:id="0">
    <w:p w:rsidR="00283D5B" w:rsidRDefault="00283D5B">
      <w:r>
        <w:continuationSeparator/>
      </w:r>
    </w:p>
  </w:endnote>
  <w:endnote w:type="continuationNotice" w:id="1">
    <w:p w:rsidR="00283D5B" w:rsidRDefault="0028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01250"/>
      <w:docPartObj>
        <w:docPartGallery w:val="Page Numbers (Bottom of Page)"/>
        <w:docPartUnique/>
      </w:docPartObj>
    </w:sdtPr>
    <w:sdtEndPr/>
    <w:sdtContent>
      <w:p w:rsidR="008C6C8F" w:rsidRDefault="00B52810">
        <w:pPr>
          <w:pStyle w:val="af4"/>
          <w:jc w:val="center"/>
        </w:pPr>
        <w:r w:rsidRPr="000A14D5">
          <w:rPr>
            <w:sz w:val="20"/>
            <w:szCs w:val="20"/>
          </w:rPr>
          <w:fldChar w:fldCharType="begin"/>
        </w:r>
        <w:r w:rsidR="008C6C8F" w:rsidRPr="000A14D5">
          <w:rPr>
            <w:sz w:val="20"/>
            <w:szCs w:val="20"/>
          </w:rPr>
          <w:instrText xml:space="preserve"> PAGE   \* MERGEFORMAT </w:instrText>
        </w:r>
        <w:r w:rsidRPr="000A14D5">
          <w:rPr>
            <w:sz w:val="20"/>
            <w:szCs w:val="20"/>
          </w:rPr>
          <w:fldChar w:fldCharType="separate"/>
        </w:r>
        <w:r w:rsidR="005051E8">
          <w:rPr>
            <w:noProof/>
            <w:sz w:val="20"/>
            <w:szCs w:val="20"/>
          </w:rPr>
          <w:t>9</w:t>
        </w:r>
        <w:r w:rsidRPr="000A14D5">
          <w:rPr>
            <w:noProof/>
            <w:sz w:val="20"/>
            <w:szCs w:val="20"/>
          </w:rPr>
          <w:fldChar w:fldCharType="end"/>
        </w:r>
      </w:p>
    </w:sdtContent>
  </w:sdt>
  <w:p w:rsidR="008C6C8F" w:rsidRDefault="008C6C8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95223"/>
      <w:docPartObj>
        <w:docPartGallery w:val="Page Numbers (Bottom of Page)"/>
        <w:docPartUnique/>
      </w:docPartObj>
    </w:sdtPr>
    <w:sdtEndPr/>
    <w:sdtContent>
      <w:p w:rsidR="009D1B82" w:rsidRDefault="00B52810">
        <w:pPr>
          <w:pStyle w:val="af4"/>
          <w:jc w:val="center"/>
        </w:pPr>
        <w:r>
          <w:fldChar w:fldCharType="begin"/>
        </w:r>
        <w:r w:rsidR="009D1B82">
          <w:instrText>PAGE   \* MERGEFORMAT</w:instrText>
        </w:r>
        <w:r>
          <w:fldChar w:fldCharType="separate"/>
        </w:r>
        <w:r w:rsidR="005051E8">
          <w:rPr>
            <w:noProof/>
          </w:rPr>
          <w:t>1</w:t>
        </w:r>
        <w:r>
          <w:fldChar w:fldCharType="end"/>
        </w:r>
      </w:p>
    </w:sdtContent>
  </w:sdt>
  <w:p w:rsidR="009D1B82" w:rsidRDefault="009D1B8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5B" w:rsidRDefault="00283D5B">
      <w:r>
        <w:separator/>
      </w:r>
    </w:p>
  </w:footnote>
  <w:footnote w:type="continuationSeparator" w:id="0">
    <w:p w:rsidR="00283D5B" w:rsidRDefault="00283D5B">
      <w:r>
        <w:continuationSeparator/>
      </w:r>
    </w:p>
  </w:footnote>
  <w:footnote w:type="continuationNotice" w:id="1">
    <w:p w:rsidR="00283D5B" w:rsidRDefault="00283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55F2A73"/>
    <w:multiLevelType w:val="multilevel"/>
    <w:tmpl w:val="950A0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6506F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CEE4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200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3A78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2CA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A92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FC06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8D0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7C9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6A83"/>
    <w:multiLevelType w:val="multilevel"/>
    <w:tmpl w:val="F7EE1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0CE02ADB"/>
    <w:multiLevelType w:val="multilevel"/>
    <w:tmpl w:val="9A645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2D224B"/>
    <w:multiLevelType w:val="hybridMultilevel"/>
    <w:tmpl w:val="9EB61238"/>
    <w:lvl w:ilvl="0" w:tplc="A6849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EC0B21"/>
    <w:multiLevelType w:val="hybridMultilevel"/>
    <w:tmpl w:val="08D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43D"/>
    <w:multiLevelType w:val="multilevel"/>
    <w:tmpl w:val="AEA0C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28A1513A"/>
    <w:multiLevelType w:val="multilevel"/>
    <w:tmpl w:val="E3D8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9" w15:restartNumberingAfterBreak="0">
    <w:nsid w:val="3EEE046E"/>
    <w:multiLevelType w:val="multilevel"/>
    <w:tmpl w:val="3B5ED1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52571FE1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539427B0"/>
    <w:multiLevelType w:val="multilevel"/>
    <w:tmpl w:val="A4222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60C63E6"/>
    <w:multiLevelType w:val="multilevel"/>
    <w:tmpl w:val="53EC0A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BEE7A64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4" w15:restartNumberingAfterBreak="0">
    <w:nsid w:val="726E4240"/>
    <w:multiLevelType w:val="hybridMultilevel"/>
    <w:tmpl w:val="F9EEAC84"/>
    <w:lvl w:ilvl="0" w:tplc="7BC6FE8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77C8D0B4">
      <w:start w:val="1"/>
      <w:numFmt w:val="lowerLetter"/>
      <w:lvlText w:val="%2."/>
      <w:lvlJc w:val="left"/>
      <w:pPr>
        <w:ind w:left="1440" w:hanging="360"/>
      </w:pPr>
    </w:lvl>
    <w:lvl w:ilvl="2" w:tplc="2E28F8AC" w:tentative="1">
      <w:start w:val="1"/>
      <w:numFmt w:val="lowerRoman"/>
      <w:lvlText w:val="%3."/>
      <w:lvlJc w:val="right"/>
      <w:pPr>
        <w:ind w:left="2160" w:hanging="180"/>
      </w:pPr>
    </w:lvl>
    <w:lvl w:ilvl="3" w:tplc="96DE5DE6" w:tentative="1">
      <w:start w:val="1"/>
      <w:numFmt w:val="decimal"/>
      <w:lvlText w:val="%4."/>
      <w:lvlJc w:val="left"/>
      <w:pPr>
        <w:ind w:left="2880" w:hanging="360"/>
      </w:pPr>
    </w:lvl>
    <w:lvl w:ilvl="4" w:tplc="9E20C8A8" w:tentative="1">
      <w:start w:val="1"/>
      <w:numFmt w:val="lowerLetter"/>
      <w:lvlText w:val="%5."/>
      <w:lvlJc w:val="left"/>
      <w:pPr>
        <w:ind w:left="3600" w:hanging="360"/>
      </w:pPr>
    </w:lvl>
    <w:lvl w:ilvl="5" w:tplc="7116C09A" w:tentative="1">
      <w:start w:val="1"/>
      <w:numFmt w:val="lowerRoman"/>
      <w:lvlText w:val="%6."/>
      <w:lvlJc w:val="right"/>
      <w:pPr>
        <w:ind w:left="4320" w:hanging="180"/>
      </w:pPr>
    </w:lvl>
    <w:lvl w:ilvl="6" w:tplc="877E5564" w:tentative="1">
      <w:start w:val="1"/>
      <w:numFmt w:val="decimal"/>
      <w:lvlText w:val="%7."/>
      <w:lvlJc w:val="left"/>
      <w:pPr>
        <w:ind w:left="5040" w:hanging="360"/>
      </w:pPr>
    </w:lvl>
    <w:lvl w:ilvl="7" w:tplc="76BEF426" w:tentative="1">
      <w:start w:val="1"/>
      <w:numFmt w:val="lowerLetter"/>
      <w:lvlText w:val="%8."/>
      <w:lvlJc w:val="left"/>
      <w:pPr>
        <w:ind w:left="5760" w:hanging="360"/>
      </w:pPr>
    </w:lvl>
    <w:lvl w:ilvl="8" w:tplc="F0FEF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78BC"/>
    <w:multiLevelType w:val="hybridMultilevel"/>
    <w:tmpl w:val="34A64A3A"/>
    <w:lvl w:ilvl="0" w:tplc="FDE60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A10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F881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5A77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4D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CC3B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816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A0F6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22CE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735378"/>
    <w:multiLevelType w:val="hybridMultilevel"/>
    <w:tmpl w:val="69461250"/>
    <w:lvl w:ilvl="0" w:tplc="595E003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3B407972">
      <w:start w:val="1"/>
      <w:numFmt w:val="lowerLetter"/>
      <w:lvlText w:val="%2."/>
      <w:lvlJc w:val="left"/>
      <w:pPr>
        <w:ind w:left="2291" w:hanging="360"/>
      </w:pPr>
    </w:lvl>
    <w:lvl w:ilvl="2" w:tplc="765C2470" w:tentative="1">
      <w:start w:val="1"/>
      <w:numFmt w:val="lowerRoman"/>
      <w:lvlText w:val="%3."/>
      <w:lvlJc w:val="right"/>
      <w:pPr>
        <w:ind w:left="3011" w:hanging="180"/>
      </w:pPr>
    </w:lvl>
    <w:lvl w:ilvl="3" w:tplc="52AE51EA" w:tentative="1">
      <w:start w:val="1"/>
      <w:numFmt w:val="decimal"/>
      <w:lvlText w:val="%4."/>
      <w:lvlJc w:val="left"/>
      <w:pPr>
        <w:ind w:left="3731" w:hanging="360"/>
      </w:pPr>
    </w:lvl>
    <w:lvl w:ilvl="4" w:tplc="0B8EA2AC" w:tentative="1">
      <w:start w:val="1"/>
      <w:numFmt w:val="lowerLetter"/>
      <w:lvlText w:val="%5."/>
      <w:lvlJc w:val="left"/>
      <w:pPr>
        <w:ind w:left="4451" w:hanging="360"/>
      </w:pPr>
    </w:lvl>
    <w:lvl w:ilvl="5" w:tplc="4EDA8D12" w:tentative="1">
      <w:start w:val="1"/>
      <w:numFmt w:val="lowerRoman"/>
      <w:lvlText w:val="%6."/>
      <w:lvlJc w:val="right"/>
      <w:pPr>
        <w:ind w:left="5171" w:hanging="180"/>
      </w:pPr>
    </w:lvl>
    <w:lvl w:ilvl="6" w:tplc="88280484" w:tentative="1">
      <w:start w:val="1"/>
      <w:numFmt w:val="decimal"/>
      <w:lvlText w:val="%7."/>
      <w:lvlJc w:val="left"/>
      <w:pPr>
        <w:ind w:left="5891" w:hanging="360"/>
      </w:pPr>
    </w:lvl>
    <w:lvl w:ilvl="7" w:tplc="7CD21EF4" w:tentative="1">
      <w:start w:val="1"/>
      <w:numFmt w:val="lowerLetter"/>
      <w:lvlText w:val="%8."/>
      <w:lvlJc w:val="left"/>
      <w:pPr>
        <w:ind w:left="6611" w:hanging="360"/>
      </w:pPr>
    </w:lvl>
    <w:lvl w:ilvl="8" w:tplc="FD9A89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4314E1D"/>
    <w:multiLevelType w:val="multilevel"/>
    <w:tmpl w:val="495A8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3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5"/>
  </w:num>
  <w:num w:numId="21">
    <w:abstractNumId w:val="9"/>
  </w:num>
  <w:num w:numId="22">
    <w:abstractNumId w:val="4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408B8"/>
    <w:rsid w:val="00001ECA"/>
    <w:rsid w:val="000042E1"/>
    <w:rsid w:val="00010ADC"/>
    <w:rsid w:val="00010E37"/>
    <w:rsid w:val="00016A1E"/>
    <w:rsid w:val="000211B0"/>
    <w:rsid w:val="0002488F"/>
    <w:rsid w:val="00030B38"/>
    <w:rsid w:val="00036D71"/>
    <w:rsid w:val="00036E15"/>
    <w:rsid w:val="00037F93"/>
    <w:rsid w:val="000416FF"/>
    <w:rsid w:val="00047C01"/>
    <w:rsid w:val="00050F2E"/>
    <w:rsid w:val="0005223F"/>
    <w:rsid w:val="000533FB"/>
    <w:rsid w:val="00053602"/>
    <w:rsid w:val="00053DC9"/>
    <w:rsid w:val="000560E5"/>
    <w:rsid w:val="00065E1B"/>
    <w:rsid w:val="0006650A"/>
    <w:rsid w:val="00066AA3"/>
    <w:rsid w:val="00067A2C"/>
    <w:rsid w:val="000775C7"/>
    <w:rsid w:val="00080A81"/>
    <w:rsid w:val="0008108A"/>
    <w:rsid w:val="00087A62"/>
    <w:rsid w:val="00094673"/>
    <w:rsid w:val="00097015"/>
    <w:rsid w:val="000A14D5"/>
    <w:rsid w:val="000A2881"/>
    <w:rsid w:val="000A5CFF"/>
    <w:rsid w:val="000B34C2"/>
    <w:rsid w:val="000B5B7B"/>
    <w:rsid w:val="000B646E"/>
    <w:rsid w:val="000C005B"/>
    <w:rsid w:val="000C5647"/>
    <w:rsid w:val="000C76B6"/>
    <w:rsid w:val="000D2460"/>
    <w:rsid w:val="000D6862"/>
    <w:rsid w:val="000D7CA8"/>
    <w:rsid w:val="000E04E7"/>
    <w:rsid w:val="000E2368"/>
    <w:rsid w:val="000E70DE"/>
    <w:rsid w:val="000F06C8"/>
    <w:rsid w:val="000F7D90"/>
    <w:rsid w:val="001011B2"/>
    <w:rsid w:val="00103E1F"/>
    <w:rsid w:val="00103EA0"/>
    <w:rsid w:val="001044BB"/>
    <w:rsid w:val="00105DFB"/>
    <w:rsid w:val="001117B0"/>
    <w:rsid w:val="0012183A"/>
    <w:rsid w:val="0012220B"/>
    <w:rsid w:val="00123C42"/>
    <w:rsid w:val="00124AAF"/>
    <w:rsid w:val="0012541B"/>
    <w:rsid w:val="00132150"/>
    <w:rsid w:val="00132D8D"/>
    <w:rsid w:val="0013458F"/>
    <w:rsid w:val="00134910"/>
    <w:rsid w:val="001351F2"/>
    <w:rsid w:val="00136405"/>
    <w:rsid w:val="0014506A"/>
    <w:rsid w:val="00156015"/>
    <w:rsid w:val="00156022"/>
    <w:rsid w:val="001571B8"/>
    <w:rsid w:val="00157C4A"/>
    <w:rsid w:val="00157E84"/>
    <w:rsid w:val="00165C03"/>
    <w:rsid w:val="00166E0F"/>
    <w:rsid w:val="00173894"/>
    <w:rsid w:val="001803DB"/>
    <w:rsid w:val="001804FB"/>
    <w:rsid w:val="00181D98"/>
    <w:rsid w:val="0018304E"/>
    <w:rsid w:val="001869D4"/>
    <w:rsid w:val="00186C64"/>
    <w:rsid w:val="001908B7"/>
    <w:rsid w:val="00191950"/>
    <w:rsid w:val="00191E24"/>
    <w:rsid w:val="00193009"/>
    <w:rsid w:val="00196259"/>
    <w:rsid w:val="001A0258"/>
    <w:rsid w:val="001A6694"/>
    <w:rsid w:val="001A6F98"/>
    <w:rsid w:val="001B103C"/>
    <w:rsid w:val="001B37E6"/>
    <w:rsid w:val="001C067E"/>
    <w:rsid w:val="001C3F13"/>
    <w:rsid w:val="001C4706"/>
    <w:rsid w:val="001D4617"/>
    <w:rsid w:val="001D7440"/>
    <w:rsid w:val="001E1E33"/>
    <w:rsid w:val="001E22CA"/>
    <w:rsid w:val="001E510C"/>
    <w:rsid w:val="001F1C0A"/>
    <w:rsid w:val="001F2AE2"/>
    <w:rsid w:val="001F2F32"/>
    <w:rsid w:val="001F333B"/>
    <w:rsid w:val="001F4406"/>
    <w:rsid w:val="0020244C"/>
    <w:rsid w:val="0020343F"/>
    <w:rsid w:val="00212B3C"/>
    <w:rsid w:val="00212BE6"/>
    <w:rsid w:val="00213C79"/>
    <w:rsid w:val="002149C8"/>
    <w:rsid w:val="00214B3B"/>
    <w:rsid w:val="00215472"/>
    <w:rsid w:val="0021768A"/>
    <w:rsid w:val="00223A17"/>
    <w:rsid w:val="00223BC3"/>
    <w:rsid w:val="0023171A"/>
    <w:rsid w:val="00236E34"/>
    <w:rsid w:val="00237DB9"/>
    <w:rsid w:val="00240FA0"/>
    <w:rsid w:val="00243A89"/>
    <w:rsid w:val="0024483A"/>
    <w:rsid w:val="00246CDE"/>
    <w:rsid w:val="002479D6"/>
    <w:rsid w:val="00251F59"/>
    <w:rsid w:val="00253995"/>
    <w:rsid w:val="00254629"/>
    <w:rsid w:val="00257F10"/>
    <w:rsid w:val="00260535"/>
    <w:rsid w:val="00261CE8"/>
    <w:rsid w:val="002624AB"/>
    <w:rsid w:val="002634DC"/>
    <w:rsid w:val="00272218"/>
    <w:rsid w:val="002726A1"/>
    <w:rsid w:val="00273A72"/>
    <w:rsid w:val="002743E7"/>
    <w:rsid w:val="00283D5B"/>
    <w:rsid w:val="00283DCC"/>
    <w:rsid w:val="00284BE2"/>
    <w:rsid w:val="00295839"/>
    <w:rsid w:val="00296139"/>
    <w:rsid w:val="002A14E4"/>
    <w:rsid w:val="002A42AC"/>
    <w:rsid w:val="002A4FDE"/>
    <w:rsid w:val="002A679D"/>
    <w:rsid w:val="002B152E"/>
    <w:rsid w:val="002B466F"/>
    <w:rsid w:val="002B6A12"/>
    <w:rsid w:val="002B7E5A"/>
    <w:rsid w:val="002C18F5"/>
    <w:rsid w:val="002C3BB6"/>
    <w:rsid w:val="002C65B8"/>
    <w:rsid w:val="002D6866"/>
    <w:rsid w:val="002D6FF7"/>
    <w:rsid w:val="002E3CA9"/>
    <w:rsid w:val="002E5BB9"/>
    <w:rsid w:val="002F578B"/>
    <w:rsid w:val="003040B3"/>
    <w:rsid w:val="00304D1B"/>
    <w:rsid w:val="003064C0"/>
    <w:rsid w:val="003218D7"/>
    <w:rsid w:val="0033081B"/>
    <w:rsid w:val="00331968"/>
    <w:rsid w:val="00336839"/>
    <w:rsid w:val="0033736A"/>
    <w:rsid w:val="00340044"/>
    <w:rsid w:val="00343128"/>
    <w:rsid w:val="00346265"/>
    <w:rsid w:val="0035780E"/>
    <w:rsid w:val="0036371D"/>
    <w:rsid w:val="0036476B"/>
    <w:rsid w:val="00364D32"/>
    <w:rsid w:val="003672FA"/>
    <w:rsid w:val="00367736"/>
    <w:rsid w:val="00370C4A"/>
    <w:rsid w:val="003757B1"/>
    <w:rsid w:val="003801EA"/>
    <w:rsid w:val="00380BED"/>
    <w:rsid w:val="0038344C"/>
    <w:rsid w:val="00383B0B"/>
    <w:rsid w:val="00390053"/>
    <w:rsid w:val="00391EA8"/>
    <w:rsid w:val="00392FAA"/>
    <w:rsid w:val="00396842"/>
    <w:rsid w:val="00396892"/>
    <w:rsid w:val="00396A4D"/>
    <w:rsid w:val="003976FA"/>
    <w:rsid w:val="003A23F2"/>
    <w:rsid w:val="003A512B"/>
    <w:rsid w:val="003B52D1"/>
    <w:rsid w:val="003C0927"/>
    <w:rsid w:val="003C2D74"/>
    <w:rsid w:val="003C5FD3"/>
    <w:rsid w:val="003C7295"/>
    <w:rsid w:val="003D1D77"/>
    <w:rsid w:val="003D2A1E"/>
    <w:rsid w:val="003D6E3B"/>
    <w:rsid w:val="003D6F6B"/>
    <w:rsid w:val="003F253D"/>
    <w:rsid w:val="003F3A95"/>
    <w:rsid w:val="003F7F7D"/>
    <w:rsid w:val="00402E78"/>
    <w:rsid w:val="00402F05"/>
    <w:rsid w:val="00406949"/>
    <w:rsid w:val="0041273A"/>
    <w:rsid w:val="004135E6"/>
    <w:rsid w:val="0041526C"/>
    <w:rsid w:val="00417E9D"/>
    <w:rsid w:val="00423808"/>
    <w:rsid w:val="0042602D"/>
    <w:rsid w:val="00432E4B"/>
    <w:rsid w:val="00434F6D"/>
    <w:rsid w:val="00435C9E"/>
    <w:rsid w:val="00442BFB"/>
    <w:rsid w:val="00444202"/>
    <w:rsid w:val="004454D6"/>
    <w:rsid w:val="00451AF4"/>
    <w:rsid w:val="00452421"/>
    <w:rsid w:val="00457D39"/>
    <w:rsid w:val="004600CC"/>
    <w:rsid w:val="00472900"/>
    <w:rsid w:val="00473353"/>
    <w:rsid w:val="00480EB6"/>
    <w:rsid w:val="00481824"/>
    <w:rsid w:val="00485916"/>
    <w:rsid w:val="00496E5B"/>
    <w:rsid w:val="004A5707"/>
    <w:rsid w:val="004A6DF6"/>
    <w:rsid w:val="004A7227"/>
    <w:rsid w:val="004B5D44"/>
    <w:rsid w:val="004B6720"/>
    <w:rsid w:val="004C19A0"/>
    <w:rsid w:val="004C6C9C"/>
    <w:rsid w:val="004C7615"/>
    <w:rsid w:val="004C7618"/>
    <w:rsid w:val="004D09A2"/>
    <w:rsid w:val="004D09E7"/>
    <w:rsid w:val="004D1EB0"/>
    <w:rsid w:val="004E10A4"/>
    <w:rsid w:val="004E313B"/>
    <w:rsid w:val="004E315F"/>
    <w:rsid w:val="004E339B"/>
    <w:rsid w:val="004E7078"/>
    <w:rsid w:val="004E7CEE"/>
    <w:rsid w:val="004E7FB5"/>
    <w:rsid w:val="004F0418"/>
    <w:rsid w:val="004F0D40"/>
    <w:rsid w:val="004F35EE"/>
    <w:rsid w:val="005018F0"/>
    <w:rsid w:val="005039D5"/>
    <w:rsid w:val="005051E8"/>
    <w:rsid w:val="00505F9A"/>
    <w:rsid w:val="005155E7"/>
    <w:rsid w:val="00517AA8"/>
    <w:rsid w:val="005204B7"/>
    <w:rsid w:val="00520FEF"/>
    <w:rsid w:val="00522033"/>
    <w:rsid w:val="00524FF6"/>
    <w:rsid w:val="00525143"/>
    <w:rsid w:val="00525285"/>
    <w:rsid w:val="00526884"/>
    <w:rsid w:val="0053306D"/>
    <w:rsid w:val="00535C9F"/>
    <w:rsid w:val="00536EF0"/>
    <w:rsid w:val="00540189"/>
    <w:rsid w:val="005420DA"/>
    <w:rsid w:val="00545818"/>
    <w:rsid w:val="005466C7"/>
    <w:rsid w:val="005538E9"/>
    <w:rsid w:val="00553B63"/>
    <w:rsid w:val="00554873"/>
    <w:rsid w:val="0056691A"/>
    <w:rsid w:val="00567ADD"/>
    <w:rsid w:val="00575EC5"/>
    <w:rsid w:val="00576716"/>
    <w:rsid w:val="00576F1C"/>
    <w:rsid w:val="00580802"/>
    <w:rsid w:val="005930E2"/>
    <w:rsid w:val="00594A2E"/>
    <w:rsid w:val="0059614E"/>
    <w:rsid w:val="0059642F"/>
    <w:rsid w:val="00597423"/>
    <w:rsid w:val="005B1075"/>
    <w:rsid w:val="005B3FA2"/>
    <w:rsid w:val="005B5543"/>
    <w:rsid w:val="005B7A3E"/>
    <w:rsid w:val="005C0AB5"/>
    <w:rsid w:val="005D3922"/>
    <w:rsid w:val="005E5925"/>
    <w:rsid w:val="005F71D0"/>
    <w:rsid w:val="0060005B"/>
    <w:rsid w:val="00603415"/>
    <w:rsid w:val="00603896"/>
    <w:rsid w:val="006045F1"/>
    <w:rsid w:val="006118D9"/>
    <w:rsid w:val="00621F0E"/>
    <w:rsid w:val="006230BA"/>
    <w:rsid w:val="006340DD"/>
    <w:rsid w:val="006364A8"/>
    <w:rsid w:val="006408B8"/>
    <w:rsid w:val="00645F38"/>
    <w:rsid w:val="00647D60"/>
    <w:rsid w:val="00651C0D"/>
    <w:rsid w:val="00652C11"/>
    <w:rsid w:val="00654C3D"/>
    <w:rsid w:val="00670942"/>
    <w:rsid w:val="006731A5"/>
    <w:rsid w:val="00673F65"/>
    <w:rsid w:val="0068008F"/>
    <w:rsid w:val="00681660"/>
    <w:rsid w:val="00682A0E"/>
    <w:rsid w:val="00683FA2"/>
    <w:rsid w:val="006854CA"/>
    <w:rsid w:val="00687E4D"/>
    <w:rsid w:val="00691BE6"/>
    <w:rsid w:val="00697ED4"/>
    <w:rsid w:val="006A3D57"/>
    <w:rsid w:val="006A51C3"/>
    <w:rsid w:val="006A5C3E"/>
    <w:rsid w:val="006A6ACE"/>
    <w:rsid w:val="006A6FCE"/>
    <w:rsid w:val="006B05FF"/>
    <w:rsid w:val="006B1AF9"/>
    <w:rsid w:val="006B43D4"/>
    <w:rsid w:val="006B4AE0"/>
    <w:rsid w:val="006B4EC2"/>
    <w:rsid w:val="006B75E4"/>
    <w:rsid w:val="006C0D83"/>
    <w:rsid w:val="006C2247"/>
    <w:rsid w:val="006C356F"/>
    <w:rsid w:val="006D0484"/>
    <w:rsid w:val="006D34E2"/>
    <w:rsid w:val="006D3DBD"/>
    <w:rsid w:val="006D4211"/>
    <w:rsid w:val="006D648F"/>
    <w:rsid w:val="006E0388"/>
    <w:rsid w:val="006E7FE8"/>
    <w:rsid w:val="006F55EC"/>
    <w:rsid w:val="0070383F"/>
    <w:rsid w:val="00703D85"/>
    <w:rsid w:val="007072EE"/>
    <w:rsid w:val="007106C0"/>
    <w:rsid w:val="0071426D"/>
    <w:rsid w:val="00715132"/>
    <w:rsid w:val="0071758B"/>
    <w:rsid w:val="00721620"/>
    <w:rsid w:val="00726598"/>
    <w:rsid w:val="00731DE5"/>
    <w:rsid w:val="00732E99"/>
    <w:rsid w:val="00732F4D"/>
    <w:rsid w:val="00733BB9"/>
    <w:rsid w:val="0074057E"/>
    <w:rsid w:val="00744C3F"/>
    <w:rsid w:val="0074503E"/>
    <w:rsid w:val="00747EF8"/>
    <w:rsid w:val="00755DE2"/>
    <w:rsid w:val="007617C0"/>
    <w:rsid w:val="00764351"/>
    <w:rsid w:val="00766331"/>
    <w:rsid w:val="00770655"/>
    <w:rsid w:val="00774EC1"/>
    <w:rsid w:val="00775E2D"/>
    <w:rsid w:val="00781A11"/>
    <w:rsid w:val="0078226C"/>
    <w:rsid w:val="007831A5"/>
    <w:rsid w:val="00786F20"/>
    <w:rsid w:val="007879F9"/>
    <w:rsid w:val="00791D3B"/>
    <w:rsid w:val="00792B0A"/>
    <w:rsid w:val="00793D9F"/>
    <w:rsid w:val="007A32F9"/>
    <w:rsid w:val="007A60F8"/>
    <w:rsid w:val="007B1431"/>
    <w:rsid w:val="007B1B2E"/>
    <w:rsid w:val="007B2229"/>
    <w:rsid w:val="007B6FA0"/>
    <w:rsid w:val="007C2054"/>
    <w:rsid w:val="007C35A4"/>
    <w:rsid w:val="007D1806"/>
    <w:rsid w:val="007D273E"/>
    <w:rsid w:val="007D2B25"/>
    <w:rsid w:val="007D2B3A"/>
    <w:rsid w:val="007D36EB"/>
    <w:rsid w:val="007E0602"/>
    <w:rsid w:val="007E45B9"/>
    <w:rsid w:val="007F3C73"/>
    <w:rsid w:val="007F5D60"/>
    <w:rsid w:val="007F6A2C"/>
    <w:rsid w:val="00800867"/>
    <w:rsid w:val="00804CE2"/>
    <w:rsid w:val="00804FAB"/>
    <w:rsid w:val="00806722"/>
    <w:rsid w:val="008134A5"/>
    <w:rsid w:val="008208ED"/>
    <w:rsid w:val="008221D1"/>
    <w:rsid w:val="00823AA5"/>
    <w:rsid w:val="008275C2"/>
    <w:rsid w:val="0083163D"/>
    <w:rsid w:val="00831D13"/>
    <w:rsid w:val="00836912"/>
    <w:rsid w:val="0084031C"/>
    <w:rsid w:val="00845D25"/>
    <w:rsid w:val="00846F8E"/>
    <w:rsid w:val="0084774D"/>
    <w:rsid w:val="0085035C"/>
    <w:rsid w:val="00852369"/>
    <w:rsid w:val="00853F8A"/>
    <w:rsid w:val="00861226"/>
    <w:rsid w:val="008625A9"/>
    <w:rsid w:val="0086342F"/>
    <w:rsid w:val="00865303"/>
    <w:rsid w:val="008731B4"/>
    <w:rsid w:val="008768AC"/>
    <w:rsid w:val="008775F6"/>
    <w:rsid w:val="0087794B"/>
    <w:rsid w:val="00877ABA"/>
    <w:rsid w:val="00880D1F"/>
    <w:rsid w:val="008812B9"/>
    <w:rsid w:val="00884FAD"/>
    <w:rsid w:val="0088562A"/>
    <w:rsid w:val="00890746"/>
    <w:rsid w:val="008930F4"/>
    <w:rsid w:val="0089760C"/>
    <w:rsid w:val="00897760"/>
    <w:rsid w:val="008A0B54"/>
    <w:rsid w:val="008B20A8"/>
    <w:rsid w:val="008B4ADE"/>
    <w:rsid w:val="008B7BAA"/>
    <w:rsid w:val="008C43DD"/>
    <w:rsid w:val="008C6C8F"/>
    <w:rsid w:val="008D0945"/>
    <w:rsid w:val="008E5393"/>
    <w:rsid w:val="008E7D9C"/>
    <w:rsid w:val="008E7E4B"/>
    <w:rsid w:val="008F1671"/>
    <w:rsid w:val="008F3C16"/>
    <w:rsid w:val="008F4429"/>
    <w:rsid w:val="008F69C1"/>
    <w:rsid w:val="009024D4"/>
    <w:rsid w:val="009035F6"/>
    <w:rsid w:val="00903742"/>
    <w:rsid w:val="009039A5"/>
    <w:rsid w:val="0090407B"/>
    <w:rsid w:val="0090479D"/>
    <w:rsid w:val="00907C5D"/>
    <w:rsid w:val="0091184E"/>
    <w:rsid w:val="00912DC0"/>
    <w:rsid w:val="00913CE4"/>
    <w:rsid w:val="009175CF"/>
    <w:rsid w:val="00920FF9"/>
    <w:rsid w:val="00921074"/>
    <w:rsid w:val="0092747F"/>
    <w:rsid w:val="009320F3"/>
    <w:rsid w:val="0093555C"/>
    <w:rsid w:val="00937F37"/>
    <w:rsid w:val="00937FEE"/>
    <w:rsid w:val="00940D62"/>
    <w:rsid w:val="00945E52"/>
    <w:rsid w:val="0094720D"/>
    <w:rsid w:val="009504C0"/>
    <w:rsid w:val="00953CD6"/>
    <w:rsid w:val="00953F9F"/>
    <w:rsid w:val="00961631"/>
    <w:rsid w:val="00961E5C"/>
    <w:rsid w:val="009652D5"/>
    <w:rsid w:val="00965472"/>
    <w:rsid w:val="00965FA9"/>
    <w:rsid w:val="009675D0"/>
    <w:rsid w:val="00970344"/>
    <w:rsid w:val="00970F2B"/>
    <w:rsid w:val="00972C96"/>
    <w:rsid w:val="00973176"/>
    <w:rsid w:val="00977C5B"/>
    <w:rsid w:val="00981E86"/>
    <w:rsid w:val="00985029"/>
    <w:rsid w:val="0099527B"/>
    <w:rsid w:val="0099689D"/>
    <w:rsid w:val="00997122"/>
    <w:rsid w:val="009A03EA"/>
    <w:rsid w:val="009A0819"/>
    <w:rsid w:val="009A13CB"/>
    <w:rsid w:val="009A240F"/>
    <w:rsid w:val="009A4346"/>
    <w:rsid w:val="009A4711"/>
    <w:rsid w:val="009A539E"/>
    <w:rsid w:val="009A5D47"/>
    <w:rsid w:val="009A75A1"/>
    <w:rsid w:val="009B0735"/>
    <w:rsid w:val="009B3780"/>
    <w:rsid w:val="009B3DB1"/>
    <w:rsid w:val="009B5824"/>
    <w:rsid w:val="009C038E"/>
    <w:rsid w:val="009C09E5"/>
    <w:rsid w:val="009C0E19"/>
    <w:rsid w:val="009C1897"/>
    <w:rsid w:val="009C3854"/>
    <w:rsid w:val="009C4779"/>
    <w:rsid w:val="009C4A96"/>
    <w:rsid w:val="009C7318"/>
    <w:rsid w:val="009D1B82"/>
    <w:rsid w:val="009D2F44"/>
    <w:rsid w:val="009E3E4D"/>
    <w:rsid w:val="009F0516"/>
    <w:rsid w:val="009F45EB"/>
    <w:rsid w:val="009F4D62"/>
    <w:rsid w:val="00A02007"/>
    <w:rsid w:val="00A07A78"/>
    <w:rsid w:val="00A12CED"/>
    <w:rsid w:val="00A1492F"/>
    <w:rsid w:val="00A16998"/>
    <w:rsid w:val="00A20CF3"/>
    <w:rsid w:val="00A21823"/>
    <w:rsid w:val="00A237E1"/>
    <w:rsid w:val="00A26AFA"/>
    <w:rsid w:val="00A26E2B"/>
    <w:rsid w:val="00A27F7A"/>
    <w:rsid w:val="00A34174"/>
    <w:rsid w:val="00A344C8"/>
    <w:rsid w:val="00A3455C"/>
    <w:rsid w:val="00A404BB"/>
    <w:rsid w:val="00A445CC"/>
    <w:rsid w:val="00A46701"/>
    <w:rsid w:val="00A47620"/>
    <w:rsid w:val="00A4776D"/>
    <w:rsid w:val="00A514B2"/>
    <w:rsid w:val="00A53063"/>
    <w:rsid w:val="00A53FD2"/>
    <w:rsid w:val="00A546DC"/>
    <w:rsid w:val="00A579F3"/>
    <w:rsid w:val="00A57B19"/>
    <w:rsid w:val="00A66539"/>
    <w:rsid w:val="00A7022D"/>
    <w:rsid w:val="00A7409B"/>
    <w:rsid w:val="00A774EB"/>
    <w:rsid w:val="00A82A15"/>
    <w:rsid w:val="00A84644"/>
    <w:rsid w:val="00A86375"/>
    <w:rsid w:val="00A90AD1"/>
    <w:rsid w:val="00A910FD"/>
    <w:rsid w:val="00A92295"/>
    <w:rsid w:val="00A95A5F"/>
    <w:rsid w:val="00A95E58"/>
    <w:rsid w:val="00A95F0D"/>
    <w:rsid w:val="00A97165"/>
    <w:rsid w:val="00AA11E5"/>
    <w:rsid w:val="00AA24EA"/>
    <w:rsid w:val="00AA5681"/>
    <w:rsid w:val="00AB1D59"/>
    <w:rsid w:val="00AB2067"/>
    <w:rsid w:val="00AC4C10"/>
    <w:rsid w:val="00AC620D"/>
    <w:rsid w:val="00AD215B"/>
    <w:rsid w:val="00AD5FE0"/>
    <w:rsid w:val="00AE55BD"/>
    <w:rsid w:val="00AE6DFA"/>
    <w:rsid w:val="00AF4AB5"/>
    <w:rsid w:val="00AF65D3"/>
    <w:rsid w:val="00AF6FC1"/>
    <w:rsid w:val="00B01BDD"/>
    <w:rsid w:val="00B152B0"/>
    <w:rsid w:val="00B15F17"/>
    <w:rsid w:val="00B163CC"/>
    <w:rsid w:val="00B17153"/>
    <w:rsid w:val="00B369D6"/>
    <w:rsid w:val="00B412E1"/>
    <w:rsid w:val="00B4293F"/>
    <w:rsid w:val="00B51098"/>
    <w:rsid w:val="00B52810"/>
    <w:rsid w:val="00B5404F"/>
    <w:rsid w:val="00B541DD"/>
    <w:rsid w:val="00B601E0"/>
    <w:rsid w:val="00B6482D"/>
    <w:rsid w:val="00B74865"/>
    <w:rsid w:val="00B75729"/>
    <w:rsid w:val="00B76BED"/>
    <w:rsid w:val="00B77BB0"/>
    <w:rsid w:val="00B85409"/>
    <w:rsid w:val="00B90BCC"/>
    <w:rsid w:val="00B910E9"/>
    <w:rsid w:val="00BA052E"/>
    <w:rsid w:val="00BA136D"/>
    <w:rsid w:val="00BA136F"/>
    <w:rsid w:val="00BA36E4"/>
    <w:rsid w:val="00BA563A"/>
    <w:rsid w:val="00BB0E1C"/>
    <w:rsid w:val="00BB1A71"/>
    <w:rsid w:val="00BB68E6"/>
    <w:rsid w:val="00BB7243"/>
    <w:rsid w:val="00BB7EB0"/>
    <w:rsid w:val="00BC0B28"/>
    <w:rsid w:val="00BC6189"/>
    <w:rsid w:val="00BD2DC8"/>
    <w:rsid w:val="00BD680D"/>
    <w:rsid w:val="00BE0CA3"/>
    <w:rsid w:val="00BE2327"/>
    <w:rsid w:val="00BE6263"/>
    <w:rsid w:val="00BF0A97"/>
    <w:rsid w:val="00C00209"/>
    <w:rsid w:val="00C0217F"/>
    <w:rsid w:val="00C024D7"/>
    <w:rsid w:val="00C049C0"/>
    <w:rsid w:val="00C12350"/>
    <w:rsid w:val="00C222A8"/>
    <w:rsid w:val="00C23C38"/>
    <w:rsid w:val="00C27195"/>
    <w:rsid w:val="00C27878"/>
    <w:rsid w:val="00C339A6"/>
    <w:rsid w:val="00C34625"/>
    <w:rsid w:val="00C349F7"/>
    <w:rsid w:val="00C34ACE"/>
    <w:rsid w:val="00C40BDE"/>
    <w:rsid w:val="00C40CA3"/>
    <w:rsid w:val="00C41261"/>
    <w:rsid w:val="00C50525"/>
    <w:rsid w:val="00C65186"/>
    <w:rsid w:val="00C72A4C"/>
    <w:rsid w:val="00C75276"/>
    <w:rsid w:val="00C75F48"/>
    <w:rsid w:val="00C80C97"/>
    <w:rsid w:val="00C83B59"/>
    <w:rsid w:val="00C84657"/>
    <w:rsid w:val="00CA1281"/>
    <w:rsid w:val="00CA2755"/>
    <w:rsid w:val="00CA370A"/>
    <w:rsid w:val="00CA406A"/>
    <w:rsid w:val="00CA4A2F"/>
    <w:rsid w:val="00CA4C86"/>
    <w:rsid w:val="00CB7610"/>
    <w:rsid w:val="00CC0960"/>
    <w:rsid w:val="00CC1568"/>
    <w:rsid w:val="00CC1D0E"/>
    <w:rsid w:val="00CC58A4"/>
    <w:rsid w:val="00CC5D36"/>
    <w:rsid w:val="00CD315E"/>
    <w:rsid w:val="00CE3EDE"/>
    <w:rsid w:val="00CE47F5"/>
    <w:rsid w:val="00CE4987"/>
    <w:rsid w:val="00CE6E5A"/>
    <w:rsid w:val="00CF4CCC"/>
    <w:rsid w:val="00D0035B"/>
    <w:rsid w:val="00D03D67"/>
    <w:rsid w:val="00D0488B"/>
    <w:rsid w:val="00D04E4E"/>
    <w:rsid w:val="00D059EF"/>
    <w:rsid w:val="00D05FF9"/>
    <w:rsid w:val="00D07C61"/>
    <w:rsid w:val="00D1653B"/>
    <w:rsid w:val="00D16FB0"/>
    <w:rsid w:val="00D177A6"/>
    <w:rsid w:val="00D22151"/>
    <w:rsid w:val="00D23811"/>
    <w:rsid w:val="00D24788"/>
    <w:rsid w:val="00D24D7C"/>
    <w:rsid w:val="00D254FE"/>
    <w:rsid w:val="00D268A4"/>
    <w:rsid w:val="00D27491"/>
    <w:rsid w:val="00D34EEC"/>
    <w:rsid w:val="00D40EDA"/>
    <w:rsid w:val="00D413EC"/>
    <w:rsid w:val="00D45210"/>
    <w:rsid w:val="00D469D2"/>
    <w:rsid w:val="00D63928"/>
    <w:rsid w:val="00D63B01"/>
    <w:rsid w:val="00D64645"/>
    <w:rsid w:val="00D64895"/>
    <w:rsid w:val="00D72768"/>
    <w:rsid w:val="00D74ED1"/>
    <w:rsid w:val="00D8473F"/>
    <w:rsid w:val="00D87D3E"/>
    <w:rsid w:val="00D90296"/>
    <w:rsid w:val="00D90FE8"/>
    <w:rsid w:val="00DA17F4"/>
    <w:rsid w:val="00DA494C"/>
    <w:rsid w:val="00DA69A4"/>
    <w:rsid w:val="00DB5850"/>
    <w:rsid w:val="00DC2247"/>
    <w:rsid w:val="00DC4858"/>
    <w:rsid w:val="00DC67F1"/>
    <w:rsid w:val="00DC6AE3"/>
    <w:rsid w:val="00DD02FB"/>
    <w:rsid w:val="00DD0A03"/>
    <w:rsid w:val="00DD13D1"/>
    <w:rsid w:val="00DD3675"/>
    <w:rsid w:val="00DD4B59"/>
    <w:rsid w:val="00DD7A08"/>
    <w:rsid w:val="00DE03C9"/>
    <w:rsid w:val="00DE071A"/>
    <w:rsid w:val="00DE0E1F"/>
    <w:rsid w:val="00DE187F"/>
    <w:rsid w:val="00DE5DF7"/>
    <w:rsid w:val="00DF17DD"/>
    <w:rsid w:val="00DF3A05"/>
    <w:rsid w:val="00E001C9"/>
    <w:rsid w:val="00E02A94"/>
    <w:rsid w:val="00E05D9D"/>
    <w:rsid w:val="00E0726D"/>
    <w:rsid w:val="00E07907"/>
    <w:rsid w:val="00E12C5A"/>
    <w:rsid w:val="00E14E0A"/>
    <w:rsid w:val="00E155A1"/>
    <w:rsid w:val="00E15D79"/>
    <w:rsid w:val="00E17424"/>
    <w:rsid w:val="00E21FA9"/>
    <w:rsid w:val="00E22390"/>
    <w:rsid w:val="00E236FF"/>
    <w:rsid w:val="00E2375F"/>
    <w:rsid w:val="00E263A6"/>
    <w:rsid w:val="00E27019"/>
    <w:rsid w:val="00E30251"/>
    <w:rsid w:val="00E3163F"/>
    <w:rsid w:val="00E374AE"/>
    <w:rsid w:val="00E40279"/>
    <w:rsid w:val="00E41387"/>
    <w:rsid w:val="00E420CB"/>
    <w:rsid w:val="00E4357F"/>
    <w:rsid w:val="00E43853"/>
    <w:rsid w:val="00E460BC"/>
    <w:rsid w:val="00E51686"/>
    <w:rsid w:val="00E52809"/>
    <w:rsid w:val="00E55BA2"/>
    <w:rsid w:val="00E66237"/>
    <w:rsid w:val="00E677F6"/>
    <w:rsid w:val="00E6784C"/>
    <w:rsid w:val="00E71899"/>
    <w:rsid w:val="00E73C95"/>
    <w:rsid w:val="00E76931"/>
    <w:rsid w:val="00E76B55"/>
    <w:rsid w:val="00E76E3E"/>
    <w:rsid w:val="00E83088"/>
    <w:rsid w:val="00E94FBE"/>
    <w:rsid w:val="00EA0925"/>
    <w:rsid w:val="00EA1365"/>
    <w:rsid w:val="00EA1583"/>
    <w:rsid w:val="00EA1711"/>
    <w:rsid w:val="00EA1A01"/>
    <w:rsid w:val="00EA485C"/>
    <w:rsid w:val="00EA68A6"/>
    <w:rsid w:val="00EA749F"/>
    <w:rsid w:val="00EB0BA5"/>
    <w:rsid w:val="00EB1599"/>
    <w:rsid w:val="00EB2A47"/>
    <w:rsid w:val="00EB3C44"/>
    <w:rsid w:val="00EC48B5"/>
    <w:rsid w:val="00EC59B4"/>
    <w:rsid w:val="00EC624D"/>
    <w:rsid w:val="00ED2340"/>
    <w:rsid w:val="00EE1289"/>
    <w:rsid w:val="00EF0F3C"/>
    <w:rsid w:val="00EF1773"/>
    <w:rsid w:val="00EF3ED3"/>
    <w:rsid w:val="00EF4E5B"/>
    <w:rsid w:val="00EF5CE4"/>
    <w:rsid w:val="00EF648E"/>
    <w:rsid w:val="00F06A3F"/>
    <w:rsid w:val="00F114A2"/>
    <w:rsid w:val="00F12009"/>
    <w:rsid w:val="00F13744"/>
    <w:rsid w:val="00F1756C"/>
    <w:rsid w:val="00F23EBA"/>
    <w:rsid w:val="00F27FC3"/>
    <w:rsid w:val="00F35B45"/>
    <w:rsid w:val="00F36052"/>
    <w:rsid w:val="00F4120E"/>
    <w:rsid w:val="00F4480C"/>
    <w:rsid w:val="00F46457"/>
    <w:rsid w:val="00F54FDF"/>
    <w:rsid w:val="00F62676"/>
    <w:rsid w:val="00F638DD"/>
    <w:rsid w:val="00F6499F"/>
    <w:rsid w:val="00F64BDA"/>
    <w:rsid w:val="00F80D10"/>
    <w:rsid w:val="00F811B2"/>
    <w:rsid w:val="00F81BB0"/>
    <w:rsid w:val="00F8214F"/>
    <w:rsid w:val="00F82157"/>
    <w:rsid w:val="00F821AC"/>
    <w:rsid w:val="00F866DB"/>
    <w:rsid w:val="00F900F4"/>
    <w:rsid w:val="00F91036"/>
    <w:rsid w:val="00F91090"/>
    <w:rsid w:val="00F91B9A"/>
    <w:rsid w:val="00F9304B"/>
    <w:rsid w:val="00F93CD2"/>
    <w:rsid w:val="00F9691C"/>
    <w:rsid w:val="00FA2361"/>
    <w:rsid w:val="00FA271D"/>
    <w:rsid w:val="00FA2B84"/>
    <w:rsid w:val="00FA3E1C"/>
    <w:rsid w:val="00FA4895"/>
    <w:rsid w:val="00FA68A6"/>
    <w:rsid w:val="00FB0369"/>
    <w:rsid w:val="00FB5AF0"/>
    <w:rsid w:val="00FB6B20"/>
    <w:rsid w:val="00FC0DA6"/>
    <w:rsid w:val="00FD2449"/>
    <w:rsid w:val="00FD64BE"/>
    <w:rsid w:val="00FE4D03"/>
    <w:rsid w:val="00FF009C"/>
    <w:rsid w:val="00FF3593"/>
    <w:rsid w:val="00FF3C6B"/>
    <w:rsid w:val="00FF3ECB"/>
    <w:rsid w:val="00FF3F62"/>
    <w:rsid w:val="00FF6A5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D4ECE-D81F-46FB-8349-FC44E5D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4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64DCC"/>
    <w:pPr>
      <w:ind w:firstLine="720"/>
      <w:jc w:val="both"/>
    </w:pPr>
    <w:rPr>
      <w:color w:val="000000"/>
      <w:sz w:val="20"/>
      <w:szCs w:val="20"/>
    </w:rPr>
  </w:style>
  <w:style w:type="paragraph" w:styleId="a6">
    <w:name w:val="Body Text"/>
    <w:basedOn w:val="a"/>
    <w:link w:val="a7"/>
    <w:rsid w:val="00B64DCC"/>
    <w:pPr>
      <w:spacing w:after="120"/>
    </w:pPr>
  </w:style>
  <w:style w:type="character" w:styleId="a8">
    <w:name w:val="Hyperlink"/>
    <w:uiPriority w:val="99"/>
    <w:rsid w:val="00B64DCC"/>
    <w:rPr>
      <w:color w:val="0000FF"/>
      <w:u w:val="single"/>
    </w:rPr>
  </w:style>
  <w:style w:type="character" w:styleId="a9">
    <w:name w:val="annotation reference"/>
    <w:uiPriority w:val="99"/>
    <w:semiHidden/>
    <w:rsid w:val="005A1CD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5A1C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A1CDC"/>
    <w:rPr>
      <w:b/>
      <w:bCs/>
    </w:rPr>
  </w:style>
  <w:style w:type="paragraph" w:styleId="ae">
    <w:name w:val="Balloon Text"/>
    <w:basedOn w:val="a"/>
    <w:link w:val="af"/>
    <w:uiPriority w:val="99"/>
    <w:semiHidden/>
    <w:rsid w:val="005A1CDC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F722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B3A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0">
    <w:name w:val="Знак Знак Знак Знак_0"/>
    <w:basedOn w:val="a"/>
    <w:rsid w:val="00563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22CF"/>
    <w:rPr>
      <w:sz w:val="24"/>
      <w:szCs w:val="24"/>
    </w:rPr>
  </w:style>
  <w:style w:type="paragraph" w:styleId="af4">
    <w:name w:val="footer"/>
    <w:basedOn w:val="a"/>
    <w:link w:val="af5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22C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E63"/>
    <w:pPr>
      <w:spacing w:before="100" w:beforeAutospacing="1" w:after="100" w:afterAutospacing="1"/>
    </w:pPr>
    <w:rPr>
      <w:rFonts w:ascii="Trebuchet MS" w:hAnsi="Trebuchet MS"/>
      <w:color w:val="333333"/>
      <w:sz w:val="11"/>
      <w:szCs w:val="11"/>
    </w:rPr>
  </w:style>
  <w:style w:type="character" w:styleId="af7">
    <w:name w:val="Strong"/>
    <w:basedOn w:val="a0"/>
    <w:uiPriority w:val="22"/>
    <w:qFormat/>
    <w:rsid w:val="008E4E63"/>
    <w:rPr>
      <w:b/>
      <w:bCs/>
    </w:rPr>
  </w:style>
  <w:style w:type="paragraph" w:styleId="2">
    <w:name w:val="Body Text 2"/>
    <w:basedOn w:val="a"/>
    <w:link w:val="20"/>
    <w:rsid w:val="0051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4C1"/>
    <w:rPr>
      <w:sz w:val="24"/>
      <w:szCs w:val="24"/>
    </w:rPr>
  </w:style>
  <w:style w:type="paragraph" w:customStyle="1" w:styleId="Default">
    <w:name w:val="Default"/>
    <w:rsid w:val="003041C2"/>
    <w:pPr>
      <w:autoSpaceDE w:val="0"/>
      <w:autoSpaceDN w:val="0"/>
      <w:adjustRightInd w:val="0"/>
    </w:pPr>
    <w:rPr>
      <w:rFonts w:ascii="Fd3755" w:eastAsiaTheme="minorEastAsia" w:hAnsi="Fd3755" w:cs="Fd3755"/>
      <w:color w:val="000000"/>
      <w:sz w:val="24"/>
      <w:szCs w:val="24"/>
    </w:rPr>
  </w:style>
  <w:style w:type="character" w:customStyle="1" w:styleId="f">
    <w:name w:val="f"/>
    <w:basedOn w:val="a0"/>
    <w:rsid w:val="003041C2"/>
  </w:style>
  <w:style w:type="paragraph" w:customStyle="1" w:styleId="Style14">
    <w:name w:val="Style14"/>
    <w:basedOn w:val="a"/>
    <w:uiPriority w:val="99"/>
    <w:rsid w:val="0040516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</w:rPr>
  </w:style>
  <w:style w:type="paragraph" w:styleId="af8">
    <w:name w:val="List Paragraph"/>
    <w:basedOn w:val="a"/>
    <w:uiPriority w:val="34"/>
    <w:qFormat/>
    <w:rsid w:val="0040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59"/>
    <w:rsid w:val="00872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Default"/>
    <w:next w:val="Default"/>
    <w:uiPriority w:val="99"/>
    <w:rsid w:val="008318BA"/>
    <w:pPr>
      <w:widowControl w:val="0"/>
      <w:spacing w:line="303" w:lineRule="atLeast"/>
    </w:pPr>
    <w:rPr>
      <w:rFonts w:ascii="HiddenHorzOCl" w:hAnsi="HiddenHorzOCl" w:cstheme="minorBidi"/>
      <w:color w:val="auto"/>
    </w:rPr>
  </w:style>
  <w:style w:type="character" w:customStyle="1" w:styleId="af1">
    <w:name w:val="Текст Знак"/>
    <w:basedOn w:val="a0"/>
    <w:link w:val="af0"/>
    <w:rsid w:val="00651486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51486"/>
    <w:rPr>
      <w:color w:val="808080"/>
    </w:rPr>
  </w:style>
  <w:style w:type="table" w:customStyle="1" w:styleId="1">
    <w:name w:val="Сетка таблицы1"/>
    <w:basedOn w:val="a1"/>
    <w:next w:val="af9"/>
    <w:uiPriority w:val="59"/>
    <w:rsid w:val="00424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60266"/>
    <w:rPr>
      <w:color w:val="000000"/>
    </w:rPr>
  </w:style>
  <w:style w:type="character" w:customStyle="1" w:styleId="a7">
    <w:name w:val="Основной текст Знак"/>
    <w:basedOn w:val="a0"/>
    <w:link w:val="a6"/>
    <w:rsid w:val="00260266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260266"/>
  </w:style>
  <w:style w:type="character" w:customStyle="1" w:styleId="ad">
    <w:name w:val="Тема примечания Знак"/>
    <w:basedOn w:val="ab"/>
    <w:link w:val="ac"/>
    <w:uiPriority w:val="99"/>
    <w:semiHidden/>
    <w:rsid w:val="00260266"/>
    <w:rPr>
      <w:b/>
      <w:bCs/>
    </w:rPr>
  </w:style>
  <w:style w:type="character" w:customStyle="1" w:styleId="af">
    <w:name w:val="Текст выноски Знак"/>
    <w:basedOn w:val="a0"/>
    <w:link w:val="ae"/>
    <w:uiPriority w:val="99"/>
    <w:semiHidden/>
    <w:rsid w:val="0026026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semiHidden/>
    <w:unhideWhenUsed/>
    <w:rsid w:val="00EA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A0925"/>
  </w:style>
  <w:style w:type="character" w:styleId="afd">
    <w:name w:val="endnote reference"/>
    <w:basedOn w:val="a0"/>
    <w:semiHidden/>
    <w:unhideWhenUsed/>
    <w:rsid w:val="00EA0925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53CD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3CD6"/>
  </w:style>
  <w:style w:type="character" w:styleId="aff0">
    <w:name w:val="footnote reference"/>
    <w:basedOn w:val="a0"/>
    <w:uiPriority w:val="99"/>
    <w:semiHidden/>
    <w:unhideWhenUsed/>
    <w:rsid w:val="00953CD6"/>
    <w:rPr>
      <w:vertAlign w:val="superscript"/>
    </w:rPr>
  </w:style>
  <w:style w:type="paragraph" w:styleId="aff1">
    <w:name w:val="Revision"/>
    <w:hidden/>
    <w:uiPriority w:val="99"/>
    <w:semiHidden/>
    <w:rsid w:val="00D40EDA"/>
    <w:rPr>
      <w:sz w:val="24"/>
      <w:szCs w:val="24"/>
    </w:rPr>
  </w:style>
  <w:style w:type="paragraph" w:styleId="aff2">
    <w:name w:val="Document Map"/>
    <w:basedOn w:val="a"/>
    <w:link w:val="aff3"/>
    <w:semiHidden/>
    <w:rsid w:val="006A6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6A6FCE"/>
    <w:rPr>
      <w:rFonts w:ascii="Tahoma" w:hAnsi="Tahoma" w:cs="Tahoma"/>
      <w:shd w:val="clear" w:color="auto" w:fill="000080"/>
    </w:rPr>
  </w:style>
  <w:style w:type="paragraph" w:styleId="aff4">
    <w:name w:val="Title"/>
    <w:basedOn w:val="a"/>
    <w:link w:val="aff5"/>
    <w:qFormat/>
    <w:rsid w:val="006A6FCE"/>
    <w:pPr>
      <w:jc w:val="center"/>
    </w:pPr>
    <w:rPr>
      <w:szCs w:val="20"/>
    </w:rPr>
  </w:style>
  <w:style w:type="character" w:customStyle="1" w:styleId="aff5">
    <w:name w:val="Заголовок Знак"/>
    <w:basedOn w:val="a0"/>
    <w:link w:val="aff4"/>
    <w:rsid w:val="006A6FCE"/>
    <w:rPr>
      <w:sz w:val="24"/>
    </w:rPr>
  </w:style>
  <w:style w:type="character" w:customStyle="1" w:styleId="FontStyle14">
    <w:name w:val="Font Style14"/>
    <w:uiPriority w:val="99"/>
    <w:rsid w:val="006A6FCE"/>
    <w:rPr>
      <w:rFonts w:ascii="Times New Roman" w:hAnsi="Times New Roman" w:cs="Times New Roman"/>
      <w:sz w:val="22"/>
      <w:szCs w:val="22"/>
    </w:rPr>
  </w:style>
  <w:style w:type="paragraph" w:styleId="aff6">
    <w:name w:val="No Spacing"/>
    <w:uiPriority w:val="1"/>
    <w:qFormat/>
    <w:rsid w:val="006A6FCE"/>
    <w:rPr>
      <w:sz w:val="24"/>
      <w:szCs w:val="24"/>
    </w:rPr>
  </w:style>
  <w:style w:type="paragraph" w:customStyle="1" w:styleId="ConsPlusNormal">
    <w:name w:val="ConsPlusNormal"/>
    <w:rsid w:val="006A6F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6A6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FCE"/>
    <w:rPr>
      <w:sz w:val="16"/>
      <w:szCs w:val="16"/>
    </w:rPr>
  </w:style>
  <w:style w:type="paragraph" w:styleId="aff7">
    <w:name w:val="List"/>
    <w:basedOn w:val="a6"/>
    <w:rsid w:val="006A6FCE"/>
    <w:pPr>
      <w:suppressAutoHyphens/>
    </w:pPr>
    <w:rPr>
      <w:rFonts w:cs="Mangal"/>
      <w:lang w:eastAsia="ar-SA"/>
    </w:rPr>
  </w:style>
  <w:style w:type="paragraph" w:customStyle="1" w:styleId="ConsPlusNonformat">
    <w:name w:val="ConsPlusNonformat"/>
    <w:rsid w:val="006A6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uiPriority w:val="99"/>
    <w:semiHidden/>
    <w:unhideWhenUsed/>
    <w:rsid w:val="006A6FCE"/>
  </w:style>
  <w:style w:type="character" w:customStyle="1" w:styleId="Bodytext2">
    <w:name w:val="Body text (2)_"/>
    <w:link w:val="Bodytext20"/>
    <w:rsid w:val="006A6FC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A6FC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FCE"/>
    <w:rPr>
      <w:rFonts w:ascii="Courier New" w:hAnsi="Courier New" w:cs="Courier New"/>
    </w:rPr>
  </w:style>
  <w:style w:type="character" w:customStyle="1" w:styleId="blk1">
    <w:name w:val="blk1"/>
    <w:rsid w:val="008E7D9C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7106C0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yaganova@avtotepl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yaganova@avtotepl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3261-300E-4E9B-9112-41D53C2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VTS</Company>
  <LinksUpToDate>false</LinksUpToDate>
  <CharactersWithSpaces>35816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Гумерова Гульнара Валех гызы</cp:lastModifiedBy>
  <cp:revision>15</cp:revision>
  <cp:lastPrinted>2022-12-19T11:43:00Z</cp:lastPrinted>
  <dcterms:created xsi:type="dcterms:W3CDTF">2022-12-19T14:16:00Z</dcterms:created>
  <dcterms:modified xsi:type="dcterms:W3CDTF">2023-02-14T07:36:00Z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